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589E0" w14:textId="1D6E49C6" w:rsidR="004800F5" w:rsidRPr="00C27488" w:rsidRDefault="002F6706" w:rsidP="00CD034D">
      <w:pPr>
        <w:ind w:left="960" w:hangingChars="400" w:hanging="960"/>
        <w:jc w:val="center"/>
        <w:rPr>
          <w:rFonts w:ascii="ＭＳ 明朝" w:hAnsi="ＭＳ 明朝"/>
          <w:b/>
          <w:sz w:val="28"/>
          <w:szCs w:val="28"/>
        </w:rPr>
      </w:pPr>
      <w:r w:rsidRPr="00C27488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F4563FB" wp14:editId="54199330">
                <wp:simplePos x="0" y="0"/>
                <wp:positionH relativeFrom="column">
                  <wp:posOffset>-206375</wp:posOffset>
                </wp:positionH>
                <wp:positionV relativeFrom="paragraph">
                  <wp:posOffset>-245110</wp:posOffset>
                </wp:positionV>
                <wp:extent cx="666750" cy="228600"/>
                <wp:effectExtent l="6985" t="5715" r="12065" b="13335"/>
                <wp:wrapNone/>
                <wp:docPr id="30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75F465" w14:textId="77777777" w:rsidR="00DD6036" w:rsidRDefault="00DD6036" w:rsidP="004405E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563FB" id="Text Box 145" o:spid="_x0000_s1028" type="#_x0000_t202" style="position:absolute;left:0;text-align:left;margin-left:-16.25pt;margin-top:-19.3pt;width:52.5pt;height:1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">
                <v:textbox inset="5.85pt,.7pt,5.85pt,.7pt">
                  <w:txbxContent>
                    <w:p w14:paraId="0775F465" w14:textId="77777777" w:rsidR="00DD6036" w:rsidRDefault="00DD6036" w:rsidP="004405E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shape>
            </w:pict>
          </mc:Fallback>
        </mc:AlternateContent>
      </w:r>
      <w:r w:rsidR="00997EA8" w:rsidRPr="00C27488">
        <w:rPr>
          <w:rFonts w:ascii="ＭＳ 明朝" w:hAnsi="ＭＳ 明朝" w:hint="eastAsia"/>
          <w:b/>
          <w:sz w:val="28"/>
          <w:szCs w:val="28"/>
        </w:rPr>
        <w:t>事</w:t>
      </w:r>
      <w:r w:rsidR="003254DC" w:rsidRPr="00C27488">
        <w:rPr>
          <w:rFonts w:ascii="ＭＳ 明朝" w:hAnsi="ＭＳ 明朝" w:hint="eastAsia"/>
          <w:b/>
          <w:sz w:val="28"/>
          <w:szCs w:val="28"/>
        </w:rPr>
        <w:t xml:space="preserve">　</w:t>
      </w:r>
      <w:r w:rsidR="00997EA8" w:rsidRPr="00C27488">
        <w:rPr>
          <w:rFonts w:ascii="ＭＳ 明朝" w:hAnsi="ＭＳ 明朝" w:hint="eastAsia"/>
          <w:b/>
          <w:sz w:val="28"/>
          <w:szCs w:val="28"/>
        </w:rPr>
        <w:t>業</w:t>
      </w:r>
      <w:r w:rsidR="003254DC" w:rsidRPr="00C27488">
        <w:rPr>
          <w:rFonts w:ascii="ＭＳ 明朝" w:hAnsi="ＭＳ 明朝" w:hint="eastAsia"/>
          <w:b/>
          <w:sz w:val="28"/>
          <w:szCs w:val="28"/>
        </w:rPr>
        <w:t xml:space="preserve">　</w:t>
      </w:r>
      <w:r w:rsidR="00F80BC5" w:rsidRPr="00C27488">
        <w:rPr>
          <w:rFonts w:ascii="ＭＳ 明朝" w:hAnsi="ＭＳ 明朝" w:hint="eastAsia"/>
          <w:b/>
          <w:sz w:val="28"/>
          <w:szCs w:val="28"/>
        </w:rPr>
        <w:t>計</w:t>
      </w:r>
      <w:r w:rsidR="003254DC" w:rsidRPr="00C27488">
        <w:rPr>
          <w:rFonts w:ascii="ＭＳ 明朝" w:hAnsi="ＭＳ 明朝" w:hint="eastAsia"/>
          <w:b/>
          <w:sz w:val="28"/>
          <w:szCs w:val="28"/>
        </w:rPr>
        <w:t xml:space="preserve">　</w:t>
      </w:r>
      <w:r w:rsidR="00F80BC5" w:rsidRPr="00C27488">
        <w:rPr>
          <w:rFonts w:ascii="ＭＳ 明朝" w:hAnsi="ＭＳ 明朝" w:hint="eastAsia"/>
          <w:b/>
          <w:sz w:val="28"/>
          <w:szCs w:val="28"/>
        </w:rPr>
        <w:t>画</w:t>
      </w:r>
    </w:p>
    <w:p w14:paraId="7EC73D8C" w14:textId="77777777" w:rsidR="004800F5" w:rsidRPr="00C27488" w:rsidRDefault="004800F5" w:rsidP="004800F5">
      <w:pPr>
        <w:spacing w:line="256" w:lineRule="exact"/>
        <w:rPr>
          <w:rFonts w:ascii="ＭＳ 明朝" w:hAnsi="ＭＳ 明朝"/>
          <w:spacing w:val="2"/>
        </w:rPr>
      </w:pPr>
      <w:bookmarkStart w:id="0" w:name="_GoBack"/>
      <w:bookmarkEnd w:id="0"/>
    </w:p>
    <w:tbl>
      <w:tblPr>
        <w:tblW w:w="7020" w:type="dxa"/>
        <w:tblInd w:w="2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700"/>
      </w:tblGrid>
      <w:tr w:rsidR="00C27488" w:rsidRPr="00C27488" w14:paraId="0A20E8C5" w14:textId="77777777" w:rsidTr="009F6FB7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3C9128A2" w14:textId="7DA2B45A" w:rsidR="004800F5" w:rsidRPr="00C27488" w:rsidRDefault="00B12FDA" w:rsidP="00B22A00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団体</w:t>
            </w:r>
            <w:r w:rsidR="004800F5" w:rsidRPr="00C27488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27D0A399" w14:textId="77777777" w:rsidR="004800F5" w:rsidRPr="00C27488" w:rsidRDefault="004800F5" w:rsidP="00B22A00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代　表　者　名</w:t>
            </w:r>
          </w:p>
        </w:tc>
      </w:tr>
      <w:tr w:rsidR="004800F5" w:rsidRPr="00C27488" w14:paraId="5974091C" w14:textId="77777777" w:rsidTr="009F6FB7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2B8E8C48" w14:textId="5C1423C8" w:rsidR="004800F5" w:rsidRPr="00C27488" w:rsidRDefault="004800F5" w:rsidP="00B22A00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明朝" w:hAnsi="ＭＳ 明朝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16A88146" w14:textId="77777777" w:rsidR="004800F5" w:rsidRPr="00C27488" w:rsidRDefault="004800F5" w:rsidP="00B22A00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明朝" w:hAnsi="ＭＳ 明朝"/>
              </w:rPr>
            </w:pPr>
          </w:p>
        </w:tc>
      </w:tr>
    </w:tbl>
    <w:p w14:paraId="4372B428" w14:textId="77777777" w:rsidR="004800F5" w:rsidRPr="00C27488" w:rsidRDefault="004800F5" w:rsidP="004800F5">
      <w:pPr>
        <w:autoSpaceDE w:val="0"/>
        <w:autoSpaceDN w:val="0"/>
        <w:rPr>
          <w:rFonts w:ascii="ＭＳ 明朝" w:hAnsi="ＭＳ 明朝"/>
          <w:spacing w:val="2"/>
        </w:rPr>
      </w:pPr>
    </w:p>
    <w:tbl>
      <w:tblPr>
        <w:tblW w:w="9750" w:type="dxa"/>
        <w:tblInd w:w="-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10"/>
        <w:gridCol w:w="7340"/>
      </w:tblGrid>
      <w:tr w:rsidR="00C27488" w:rsidRPr="00C27488" w14:paraId="58D4AE5B" w14:textId="77777777" w:rsidTr="00D13872">
        <w:trPr>
          <w:trHeight w:val="57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2276297E" w14:textId="77777777" w:rsidR="003027E1" w:rsidRPr="00C27488" w:rsidRDefault="00764758" w:rsidP="007B5D52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56" w:firstLine="134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①</w:t>
            </w:r>
            <w:r w:rsidR="003027E1" w:rsidRPr="00C27488">
              <w:rPr>
                <w:rFonts w:ascii="ＭＳ 明朝" w:hAnsi="ＭＳ 明朝" w:hint="eastAsia"/>
              </w:rPr>
              <w:t xml:space="preserve">　</w:t>
            </w:r>
            <w:r w:rsidR="00997EA8" w:rsidRPr="00C27488">
              <w:rPr>
                <w:rFonts w:ascii="ＭＳ 明朝" w:hAnsi="ＭＳ 明朝" w:hint="eastAsia"/>
                <w:spacing w:val="180"/>
                <w:kern w:val="0"/>
                <w:fitText w:val="1440" w:id="204200704"/>
              </w:rPr>
              <w:t>事業</w:t>
            </w:r>
            <w:r w:rsidR="003027E1" w:rsidRPr="00C27488">
              <w:rPr>
                <w:rFonts w:ascii="ＭＳ 明朝" w:hAnsi="ＭＳ 明朝" w:hint="eastAsia"/>
                <w:kern w:val="0"/>
                <w:fitText w:val="1440" w:id="204200704"/>
              </w:rPr>
              <w:t>名</w:t>
            </w:r>
          </w:p>
        </w:tc>
        <w:tc>
          <w:tcPr>
            <w:tcW w:w="734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2A227AC6" w14:textId="77777777" w:rsidR="003027E1" w:rsidRPr="00C27488" w:rsidRDefault="003027E1" w:rsidP="007B5D52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明朝" w:hAnsi="ＭＳ 明朝"/>
              </w:rPr>
            </w:pPr>
          </w:p>
          <w:p w14:paraId="07CCDA05" w14:textId="77777777" w:rsidR="003027E1" w:rsidRPr="00C27488" w:rsidRDefault="003027E1" w:rsidP="007B5D52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明朝" w:hAnsi="ＭＳ 明朝"/>
              </w:rPr>
            </w:pPr>
          </w:p>
        </w:tc>
      </w:tr>
      <w:tr w:rsidR="00C27488" w:rsidRPr="00C27488" w14:paraId="75DA9C31" w14:textId="77777777" w:rsidTr="00D13872">
        <w:trPr>
          <w:trHeight w:val="114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31D044" w14:textId="77777777" w:rsidR="003027E1" w:rsidRPr="00C27488" w:rsidRDefault="00764758" w:rsidP="007B5D52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50" w:firstLine="120"/>
              <w:rPr>
                <w:rFonts w:ascii="ＭＳ 明朝" w:hAnsi="ＭＳ 明朝"/>
                <w:kern w:val="0"/>
              </w:rPr>
            </w:pPr>
            <w:r w:rsidRPr="00C27488">
              <w:rPr>
                <w:rFonts w:ascii="ＭＳ 明朝" w:hAnsi="ＭＳ 明朝" w:hint="eastAsia"/>
              </w:rPr>
              <w:t>②</w:t>
            </w:r>
            <w:r w:rsidR="008B266F" w:rsidRPr="00C27488">
              <w:rPr>
                <w:rFonts w:ascii="ＭＳ 明朝" w:hAnsi="ＭＳ 明朝" w:hint="eastAsia"/>
              </w:rPr>
              <w:t xml:space="preserve">　</w:t>
            </w:r>
            <w:r w:rsidR="006977DB" w:rsidRPr="00C27488">
              <w:rPr>
                <w:rFonts w:ascii="ＭＳ 明朝" w:hAnsi="ＭＳ 明朝" w:hint="eastAsia"/>
                <w:kern w:val="0"/>
                <w:fitText w:val="1440" w:id="204200705"/>
              </w:rPr>
              <w:t>事業実施目的</w:t>
            </w:r>
          </w:p>
          <w:p w14:paraId="7C0FC087" w14:textId="77777777" w:rsidR="00DA7A85" w:rsidRPr="00C27488" w:rsidRDefault="00DA7A85" w:rsidP="00DA7A8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50" w:firstLine="120"/>
              <w:rPr>
                <w:rFonts w:ascii="ＭＳ 明朝" w:hAnsi="ＭＳ 明朝"/>
                <w:kern w:val="0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 xml:space="preserve">　</w:t>
            </w:r>
            <w:r w:rsidRPr="00C27488">
              <w:rPr>
                <w:rFonts w:ascii="ＭＳ 明朝" w:hAnsi="ＭＳ 明朝"/>
                <w:kern w:val="0"/>
              </w:rPr>
              <w:t xml:space="preserve">　</w:t>
            </w:r>
            <w:r w:rsidRPr="00C27488">
              <w:rPr>
                <w:rFonts w:ascii="ＭＳ 明朝" w:hAnsi="ＭＳ 明朝" w:hint="eastAsia"/>
                <w:kern w:val="0"/>
              </w:rPr>
              <w:t>及び</w:t>
            </w:r>
            <w:r w:rsidR="00764758" w:rsidRPr="00C27488">
              <w:rPr>
                <w:rFonts w:ascii="ＭＳ 明朝" w:hAnsi="ＭＳ 明朝" w:hint="eastAsia"/>
                <w:kern w:val="0"/>
              </w:rPr>
              <w:t>補助</w:t>
            </w:r>
            <w:r w:rsidRPr="00C27488">
              <w:rPr>
                <w:rFonts w:ascii="ＭＳ 明朝" w:hAnsi="ＭＳ 明朝" w:hint="eastAsia"/>
                <w:kern w:val="0"/>
              </w:rPr>
              <w:t>金の</w:t>
            </w:r>
          </w:p>
          <w:p w14:paraId="0359F6C1" w14:textId="77777777" w:rsidR="00DA7A85" w:rsidRPr="00C27488" w:rsidRDefault="00DA7A85" w:rsidP="00DA7A8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250" w:firstLine="600"/>
              <w:rPr>
                <w:rFonts w:ascii="ＭＳ 明朝" w:hAnsi="ＭＳ 明朝"/>
                <w:kern w:val="0"/>
              </w:rPr>
            </w:pPr>
            <w:r w:rsidRPr="00C27488">
              <w:rPr>
                <w:rFonts w:ascii="ＭＳ 明朝" w:hAnsi="ＭＳ 明朝"/>
                <w:kern w:val="0"/>
              </w:rPr>
              <w:t>申請理由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5BF965" w14:textId="77777777" w:rsidR="003027E1" w:rsidRPr="00C27488" w:rsidRDefault="003027E1" w:rsidP="007B5D52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明朝" w:hAnsi="ＭＳ 明朝"/>
              </w:rPr>
            </w:pPr>
          </w:p>
          <w:p w14:paraId="3C7B62C5" w14:textId="77777777" w:rsidR="003027E1" w:rsidRPr="00C27488" w:rsidRDefault="003027E1" w:rsidP="007B5D52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明朝" w:hAnsi="ＭＳ 明朝"/>
              </w:rPr>
            </w:pPr>
          </w:p>
          <w:p w14:paraId="6488F98E" w14:textId="77777777" w:rsidR="003027E1" w:rsidRPr="00C27488" w:rsidRDefault="003027E1" w:rsidP="007B5D52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明朝" w:hAnsi="ＭＳ 明朝"/>
              </w:rPr>
            </w:pPr>
          </w:p>
        </w:tc>
      </w:tr>
      <w:tr w:rsidR="00C27488" w:rsidRPr="00C27488" w14:paraId="7EC55336" w14:textId="77777777" w:rsidTr="00D13872">
        <w:trPr>
          <w:trHeight w:val="679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A6FB4F" w14:textId="77777777" w:rsidR="007B5D52" w:rsidRPr="00C27488" w:rsidRDefault="00764758" w:rsidP="007B5D52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50" w:firstLine="120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③</w:t>
            </w:r>
            <w:r w:rsidR="007B5D52" w:rsidRPr="00C27488">
              <w:rPr>
                <w:rFonts w:ascii="ＭＳ 明朝" w:hAnsi="ＭＳ 明朝" w:hint="eastAsia"/>
              </w:rPr>
              <w:t xml:space="preserve">　</w:t>
            </w:r>
            <w:r w:rsidR="007B5D52" w:rsidRPr="00C27488">
              <w:rPr>
                <w:rFonts w:ascii="ＭＳ 明朝" w:hAnsi="ＭＳ 明朝" w:hint="eastAsia"/>
                <w:spacing w:val="30"/>
                <w:kern w:val="0"/>
                <w:fitText w:val="1440" w:id="-1819052032"/>
              </w:rPr>
              <w:t>申請協議</w:t>
            </w:r>
            <w:r w:rsidR="007B5D52" w:rsidRPr="00C27488">
              <w:rPr>
                <w:rFonts w:ascii="ＭＳ 明朝" w:hAnsi="ＭＳ 明朝" w:hint="eastAsia"/>
                <w:kern w:val="0"/>
                <w:fitText w:val="1440" w:id="-1819052032"/>
              </w:rPr>
              <w:t>額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03FB1D" w14:textId="77777777" w:rsidR="007B5D52" w:rsidRPr="00C27488" w:rsidRDefault="007B5D52" w:rsidP="007B5D52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 xml:space="preserve">　　　　　　　　　　　　　　　　　　千円</w:t>
            </w:r>
          </w:p>
        </w:tc>
      </w:tr>
      <w:tr w:rsidR="00C27488" w:rsidRPr="00C27488" w14:paraId="1DA519F6" w14:textId="77777777" w:rsidTr="00D13872">
        <w:trPr>
          <w:trHeight w:val="1995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1629FD" w14:textId="77777777" w:rsidR="00895842" w:rsidRPr="00C27488" w:rsidRDefault="00895842" w:rsidP="007B5D52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50" w:firstLine="120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 xml:space="preserve">④　</w:t>
            </w:r>
            <w:r w:rsidRPr="00C27488">
              <w:rPr>
                <w:rFonts w:ascii="ＭＳ 明朝" w:hAnsi="ＭＳ 明朝" w:hint="eastAsia"/>
                <w:spacing w:val="80"/>
                <w:kern w:val="0"/>
                <w:fitText w:val="1440" w:id="204200707"/>
              </w:rPr>
              <w:t>事業内</w:t>
            </w:r>
            <w:r w:rsidRPr="00C27488">
              <w:rPr>
                <w:rFonts w:ascii="ＭＳ 明朝" w:hAnsi="ＭＳ 明朝" w:hint="eastAsia"/>
                <w:kern w:val="0"/>
                <w:fitText w:val="1440" w:id="204200707"/>
              </w:rPr>
              <w:t>容</w:t>
            </w:r>
          </w:p>
          <w:p w14:paraId="3455B3FD" w14:textId="77777777" w:rsidR="00895842" w:rsidRPr="00C27488" w:rsidRDefault="00895842" w:rsidP="007B5D52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（具体的内容・手法）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B2D514" w14:textId="3AA5BB04" w:rsidR="00895842" w:rsidRPr="00C27488" w:rsidRDefault="00895842" w:rsidP="007B5D52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明朝" w:hAnsi="ＭＳ 明朝"/>
              </w:rPr>
            </w:pPr>
          </w:p>
        </w:tc>
      </w:tr>
      <w:tr w:rsidR="00C27488" w:rsidRPr="00C27488" w14:paraId="25D04018" w14:textId="77777777" w:rsidTr="00D13872">
        <w:trPr>
          <w:trHeight w:val="1995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D528E85" w14:textId="7BEB1C07" w:rsidR="00895842" w:rsidRPr="00C27488" w:rsidRDefault="00895842" w:rsidP="007B5D52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50" w:firstLine="120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⑤遵守確認事項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4019499" w14:textId="77777777" w:rsidR="002A7F49" w:rsidRPr="00C27488" w:rsidRDefault="002A7F49" w:rsidP="00423A96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下記の項目に関して宣誓（チェック）してください。</w:t>
            </w:r>
          </w:p>
          <w:p w14:paraId="5BAEA592" w14:textId="77777777" w:rsidR="002A7F49" w:rsidRPr="00C27488" w:rsidRDefault="002A7F49" w:rsidP="00423A96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○「ひとり親家庭等の子どもの食事等支援事業」（以下「本事業」と</w:t>
            </w:r>
          </w:p>
          <w:p w14:paraId="5612B2C5" w14:textId="77777777" w:rsidR="002A7F49" w:rsidRPr="00C27488" w:rsidRDefault="002A7F49" w:rsidP="00423A96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100" w:firstLine="240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いう。）に係る、他の中間支援法人からの助成の有無</w:t>
            </w:r>
          </w:p>
          <w:p w14:paraId="26611C84" w14:textId="5B9A9E38" w:rsidR="002A7F49" w:rsidRPr="00C27488" w:rsidRDefault="002A7F49" w:rsidP="00423A96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100" w:firstLine="240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□</w:t>
            </w:r>
            <w:r w:rsidR="00B4135F" w:rsidRPr="00C27488">
              <w:rPr>
                <w:rFonts w:ascii="ＭＳ 明朝" w:hAnsi="ＭＳ 明朝" w:hint="eastAsia"/>
              </w:rPr>
              <w:t xml:space="preserve"> </w:t>
            </w:r>
            <w:r w:rsidRPr="00C27488">
              <w:rPr>
                <w:rFonts w:ascii="ＭＳ 明朝" w:hAnsi="ＭＳ 明朝" w:hint="eastAsia"/>
              </w:rPr>
              <w:t>有 ・ □無</w:t>
            </w:r>
          </w:p>
          <w:p w14:paraId="768FAB79" w14:textId="77777777" w:rsidR="002A7F49" w:rsidRPr="00C27488" w:rsidRDefault="002A7F49" w:rsidP="00423A96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100" w:firstLine="240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→（有の場合）</w:t>
            </w:r>
          </w:p>
          <w:p w14:paraId="12A6BAE5" w14:textId="7828FB09" w:rsidR="002A7F49" w:rsidRPr="00C27488" w:rsidRDefault="002A7F49" w:rsidP="00423A96">
            <w:pPr>
              <w:kinsoku w:val="0"/>
              <w:overflowPunct w:val="0"/>
              <w:autoSpaceDE w:val="0"/>
              <w:autoSpaceDN w:val="0"/>
              <w:spacing w:line="320" w:lineRule="exact"/>
              <w:ind w:leftChars="100" w:left="480" w:hangingChars="100" w:hanging="240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□ 他の中間支援法人から本事業に係る助成を受けている場合は、当該中間支援法人に提出した事業計画書を添付するとともに、助成を受けている事業内容が、今回申請する事業と同一内容かつ同一費目でないこと。</w:t>
            </w:r>
          </w:p>
          <w:p w14:paraId="215CA701" w14:textId="77777777" w:rsidR="002A7F49" w:rsidRPr="00C27488" w:rsidRDefault="002A7F49" w:rsidP="00423A96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○申請する事業と同一内容かつ同一費目の事業に関して、他の中間</w:t>
            </w:r>
          </w:p>
          <w:p w14:paraId="7A7F9399" w14:textId="49ACC60C" w:rsidR="002A7F49" w:rsidRPr="00C27488" w:rsidRDefault="002A7F49" w:rsidP="00423A96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100" w:firstLine="240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支援法人が実施する本事業の公募への申請の有無</w:t>
            </w:r>
          </w:p>
          <w:p w14:paraId="0B4E444E" w14:textId="4B28142B" w:rsidR="002A7F49" w:rsidRPr="00C27488" w:rsidRDefault="002A7F49" w:rsidP="00423A96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100" w:firstLine="240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□</w:t>
            </w:r>
            <w:r w:rsidR="00B4135F" w:rsidRPr="00C27488">
              <w:rPr>
                <w:rFonts w:ascii="ＭＳ 明朝" w:hAnsi="ＭＳ 明朝" w:hint="eastAsia"/>
              </w:rPr>
              <w:t xml:space="preserve"> </w:t>
            </w:r>
            <w:r w:rsidRPr="00C27488">
              <w:rPr>
                <w:rFonts w:ascii="ＭＳ 明朝" w:hAnsi="ＭＳ 明朝" w:hint="eastAsia"/>
              </w:rPr>
              <w:t>有 ・ □無</w:t>
            </w:r>
          </w:p>
          <w:p w14:paraId="549F1138" w14:textId="77777777" w:rsidR="002A7F49" w:rsidRPr="00C27488" w:rsidRDefault="002A7F49" w:rsidP="00423A96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100" w:firstLine="240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→（有の場合）</w:t>
            </w:r>
          </w:p>
          <w:p w14:paraId="63329021" w14:textId="6FD092A6" w:rsidR="00895842" w:rsidRPr="00C27488" w:rsidRDefault="002A7F49" w:rsidP="00423A96">
            <w:pPr>
              <w:kinsoku w:val="0"/>
              <w:overflowPunct w:val="0"/>
              <w:autoSpaceDE w:val="0"/>
              <w:autoSpaceDN w:val="0"/>
              <w:spacing w:line="320" w:lineRule="exact"/>
              <w:ind w:leftChars="100" w:left="480" w:hangingChars="100" w:hanging="240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□ 他の中間支援法人が実施する公募に申請している場合は、いずれか一方の助成のみ受けることとし、もう一方の助成は辞退すること。</w:t>
            </w:r>
          </w:p>
        </w:tc>
      </w:tr>
    </w:tbl>
    <w:p w14:paraId="61E1C6F6" w14:textId="77777777" w:rsidR="004A056B" w:rsidRPr="00C27488" w:rsidRDefault="004A056B" w:rsidP="006977DB">
      <w:pPr>
        <w:spacing w:line="260" w:lineRule="exact"/>
        <w:rPr>
          <w:rFonts w:ascii="ＭＳ 明朝" w:hAnsi="ＭＳ 明朝"/>
          <w:b/>
          <w:sz w:val="26"/>
          <w:szCs w:val="26"/>
        </w:rPr>
      </w:pPr>
    </w:p>
    <w:sectPr w:rsidR="004A056B" w:rsidRPr="00C27488" w:rsidSect="00C879BF">
      <w:type w:val="oddPage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2A15D" w14:textId="77777777" w:rsidR="00DD6036" w:rsidRDefault="00DD6036" w:rsidP="00231051">
      <w:r>
        <w:separator/>
      </w:r>
    </w:p>
  </w:endnote>
  <w:endnote w:type="continuationSeparator" w:id="0">
    <w:p w14:paraId="16BBD9B6" w14:textId="77777777" w:rsidR="00DD6036" w:rsidRDefault="00DD6036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911EE" w14:textId="77777777" w:rsidR="00DD6036" w:rsidRDefault="00DD6036" w:rsidP="00231051">
      <w:r>
        <w:separator/>
      </w:r>
    </w:p>
  </w:footnote>
  <w:footnote w:type="continuationSeparator" w:id="0">
    <w:p w14:paraId="559CF86C" w14:textId="77777777" w:rsidR="00DD6036" w:rsidRDefault="00DD6036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0F4F"/>
    <w:rsid w:val="000438B3"/>
    <w:rsid w:val="00046DF2"/>
    <w:rsid w:val="0004748F"/>
    <w:rsid w:val="000507D3"/>
    <w:rsid w:val="00052A9B"/>
    <w:rsid w:val="00054B08"/>
    <w:rsid w:val="0005559C"/>
    <w:rsid w:val="000635D3"/>
    <w:rsid w:val="000653E1"/>
    <w:rsid w:val="000654B8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C63BA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3D3"/>
    <w:rsid w:val="001157D4"/>
    <w:rsid w:val="00116645"/>
    <w:rsid w:val="0012142C"/>
    <w:rsid w:val="0012245A"/>
    <w:rsid w:val="00127EC4"/>
    <w:rsid w:val="001327D8"/>
    <w:rsid w:val="00133834"/>
    <w:rsid w:val="0013404D"/>
    <w:rsid w:val="00134C4C"/>
    <w:rsid w:val="0014035E"/>
    <w:rsid w:val="001415E5"/>
    <w:rsid w:val="001419F3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95A5E"/>
    <w:rsid w:val="001B08D4"/>
    <w:rsid w:val="001B1471"/>
    <w:rsid w:val="001B2BBD"/>
    <w:rsid w:val="001B5B97"/>
    <w:rsid w:val="001B6AD8"/>
    <w:rsid w:val="001C3A81"/>
    <w:rsid w:val="001D6B23"/>
    <w:rsid w:val="001D7B75"/>
    <w:rsid w:val="001E684C"/>
    <w:rsid w:val="001F2B2A"/>
    <w:rsid w:val="001F4049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16ED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47AC"/>
    <w:rsid w:val="002A508D"/>
    <w:rsid w:val="002A79BF"/>
    <w:rsid w:val="002A7F49"/>
    <w:rsid w:val="002B303F"/>
    <w:rsid w:val="002C2C22"/>
    <w:rsid w:val="002C444F"/>
    <w:rsid w:val="002C719B"/>
    <w:rsid w:val="002D1BAB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750"/>
    <w:rsid w:val="00363F98"/>
    <w:rsid w:val="00365FBF"/>
    <w:rsid w:val="003703D6"/>
    <w:rsid w:val="003720BC"/>
    <w:rsid w:val="0037284C"/>
    <w:rsid w:val="003769C2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4E2B"/>
    <w:rsid w:val="00410DDE"/>
    <w:rsid w:val="0041191E"/>
    <w:rsid w:val="00413F27"/>
    <w:rsid w:val="004152AA"/>
    <w:rsid w:val="0041572D"/>
    <w:rsid w:val="0041623E"/>
    <w:rsid w:val="00417945"/>
    <w:rsid w:val="00423A96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5D7E"/>
    <w:rsid w:val="004702C3"/>
    <w:rsid w:val="004719C8"/>
    <w:rsid w:val="004733E0"/>
    <w:rsid w:val="0047675E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D79C6"/>
    <w:rsid w:val="004E2B9C"/>
    <w:rsid w:val="004E323E"/>
    <w:rsid w:val="004E41D8"/>
    <w:rsid w:val="004E7758"/>
    <w:rsid w:val="004F1A9B"/>
    <w:rsid w:val="004F23F7"/>
    <w:rsid w:val="004F3889"/>
    <w:rsid w:val="00505D9F"/>
    <w:rsid w:val="00523A46"/>
    <w:rsid w:val="00537B06"/>
    <w:rsid w:val="00542EDC"/>
    <w:rsid w:val="0054723A"/>
    <w:rsid w:val="005535B9"/>
    <w:rsid w:val="0055482A"/>
    <w:rsid w:val="0055726C"/>
    <w:rsid w:val="00564F13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40EF"/>
    <w:rsid w:val="005F1100"/>
    <w:rsid w:val="005F376B"/>
    <w:rsid w:val="005F514A"/>
    <w:rsid w:val="005F7375"/>
    <w:rsid w:val="005F7A43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054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B392F"/>
    <w:rsid w:val="006C09FE"/>
    <w:rsid w:val="006C5553"/>
    <w:rsid w:val="006D0E83"/>
    <w:rsid w:val="006D35DD"/>
    <w:rsid w:val="006D3C18"/>
    <w:rsid w:val="006D427E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5DC7"/>
    <w:rsid w:val="00737681"/>
    <w:rsid w:val="007442E5"/>
    <w:rsid w:val="0074469F"/>
    <w:rsid w:val="007557FA"/>
    <w:rsid w:val="007576BE"/>
    <w:rsid w:val="00760C13"/>
    <w:rsid w:val="00761A71"/>
    <w:rsid w:val="00761E10"/>
    <w:rsid w:val="00764758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453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2DC0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842"/>
    <w:rsid w:val="00895E27"/>
    <w:rsid w:val="008A14C8"/>
    <w:rsid w:val="008B1126"/>
    <w:rsid w:val="008B266F"/>
    <w:rsid w:val="008B3E1F"/>
    <w:rsid w:val="008B4E40"/>
    <w:rsid w:val="008B7D28"/>
    <w:rsid w:val="008C0FB5"/>
    <w:rsid w:val="008C1336"/>
    <w:rsid w:val="008C1AE5"/>
    <w:rsid w:val="008C2A51"/>
    <w:rsid w:val="008D0EDA"/>
    <w:rsid w:val="008D2A7F"/>
    <w:rsid w:val="008D5535"/>
    <w:rsid w:val="008D611B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31D0"/>
    <w:rsid w:val="00984468"/>
    <w:rsid w:val="009960B5"/>
    <w:rsid w:val="009963D3"/>
    <w:rsid w:val="00996434"/>
    <w:rsid w:val="00997EA8"/>
    <w:rsid w:val="009A229B"/>
    <w:rsid w:val="009B017A"/>
    <w:rsid w:val="009B1968"/>
    <w:rsid w:val="009B27B9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E1F11"/>
    <w:rsid w:val="009E3C7C"/>
    <w:rsid w:val="009E7C2A"/>
    <w:rsid w:val="009F16A4"/>
    <w:rsid w:val="009F6FB7"/>
    <w:rsid w:val="00A049A9"/>
    <w:rsid w:val="00A05210"/>
    <w:rsid w:val="00A05F82"/>
    <w:rsid w:val="00A128E2"/>
    <w:rsid w:val="00A13A2D"/>
    <w:rsid w:val="00A15010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1BD7"/>
    <w:rsid w:val="00A62FEF"/>
    <w:rsid w:val="00A64808"/>
    <w:rsid w:val="00A6583C"/>
    <w:rsid w:val="00A65FCF"/>
    <w:rsid w:val="00A726AE"/>
    <w:rsid w:val="00A74DB0"/>
    <w:rsid w:val="00A843F8"/>
    <w:rsid w:val="00A8632D"/>
    <w:rsid w:val="00A86663"/>
    <w:rsid w:val="00A91BE5"/>
    <w:rsid w:val="00A97129"/>
    <w:rsid w:val="00AA1792"/>
    <w:rsid w:val="00AA3404"/>
    <w:rsid w:val="00AA3EDB"/>
    <w:rsid w:val="00AA4714"/>
    <w:rsid w:val="00AB3862"/>
    <w:rsid w:val="00AB48AE"/>
    <w:rsid w:val="00AC05CB"/>
    <w:rsid w:val="00AC2AAA"/>
    <w:rsid w:val="00AC5FA1"/>
    <w:rsid w:val="00AD010C"/>
    <w:rsid w:val="00AD54EA"/>
    <w:rsid w:val="00AE1CF1"/>
    <w:rsid w:val="00AE60BD"/>
    <w:rsid w:val="00AE709D"/>
    <w:rsid w:val="00AF098B"/>
    <w:rsid w:val="00AF6C4F"/>
    <w:rsid w:val="00B00657"/>
    <w:rsid w:val="00B021C6"/>
    <w:rsid w:val="00B047D5"/>
    <w:rsid w:val="00B06FF4"/>
    <w:rsid w:val="00B12FDA"/>
    <w:rsid w:val="00B16170"/>
    <w:rsid w:val="00B22A00"/>
    <w:rsid w:val="00B24352"/>
    <w:rsid w:val="00B307E4"/>
    <w:rsid w:val="00B32367"/>
    <w:rsid w:val="00B40986"/>
    <w:rsid w:val="00B4135F"/>
    <w:rsid w:val="00B41D62"/>
    <w:rsid w:val="00B43B3A"/>
    <w:rsid w:val="00B458B9"/>
    <w:rsid w:val="00B50A40"/>
    <w:rsid w:val="00B5754B"/>
    <w:rsid w:val="00B62ACA"/>
    <w:rsid w:val="00B64ADC"/>
    <w:rsid w:val="00B712BC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0050"/>
    <w:rsid w:val="00BF409A"/>
    <w:rsid w:val="00BF4462"/>
    <w:rsid w:val="00BF6652"/>
    <w:rsid w:val="00BF6903"/>
    <w:rsid w:val="00C00B38"/>
    <w:rsid w:val="00C01F06"/>
    <w:rsid w:val="00C02E3E"/>
    <w:rsid w:val="00C055F2"/>
    <w:rsid w:val="00C064BE"/>
    <w:rsid w:val="00C1348E"/>
    <w:rsid w:val="00C1367B"/>
    <w:rsid w:val="00C24976"/>
    <w:rsid w:val="00C27488"/>
    <w:rsid w:val="00C31A11"/>
    <w:rsid w:val="00C34BE2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879BF"/>
    <w:rsid w:val="00C935CE"/>
    <w:rsid w:val="00C94D9A"/>
    <w:rsid w:val="00C96AA8"/>
    <w:rsid w:val="00CA6403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2612"/>
    <w:rsid w:val="00D05C34"/>
    <w:rsid w:val="00D13872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405C"/>
    <w:rsid w:val="00D54629"/>
    <w:rsid w:val="00D66BD9"/>
    <w:rsid w:val="00D70289"/>
    <w:rsid w:val="00D73C01"/>
    <w:rsid w:val="00D7507E"/>
    <w:rsid w:val="00D7666E"/>
    <w:rsid w:val="00D77600"/>
    <w:rsid w:val="00D813DA"/>
    <w:rsid w:val="00D81D0C"/>
    <w:rsid w:val="00D84FD8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1435"/>
    <w:rsid w:val="00DC2DA7"/>
    <w:rsid w:val="00DC3713"/>
    <w:rsid w:val="00DC5F2E"/>
    <w:rsid w:val="00DD0085"/>
    <w:rsid w:val="00DD05A3"/>
    <w:rsid w:val="00DD6036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2554"/>
    <w:rsid w:val="00E343FE"/>
    <w:rsid w:val="00E36691"/>
    <w:rsid w:val="00E37FE2"/>
    <w:rsid w:val="00E4280E"/>
    <w:rsid w:val="00E42D5D"/>
    <w:rsid w:val="00E439B2"/>
    <w:rsid w:val="00E46D25"/>
    <w:rsid w:val="00E46EF2"/>
    <w:rsid w:val="00E62546"/>
    <w:rsid w:val="00E63300"/>
    <w:rsid w:val="00E76DFA"/>
    <w:rsid w:val="00E80598"/>
    <w:rsid w:val="00E84307"/>
    <w:rsid w:val="00E85EF2"/>
    <w:rsid w:val="00E91618"/>
    <w:rsid w:val="00E91FDF"/>
    <w:rsid w:val="00E94E02"/>
    <w:rsid w:val="00E95D28"/>
    <w:rsid w:val="00EA049D"/>
    <w:rsid w:val="00EA3C0F"/>
    <w:rsid w:val="00EA7FED"/>
    <w:rsid w:val="00EB171C"/>
    <w:rsid w:val="00EB7EB9"/>
    <w:rsid w:val="00EC1817"/>
    <w:rsid w:val="00ED0E5C"/>
    <w:rsid w:val="00ED24FB"/>
    <w:rsid w:val="00ED309C"/>
    <w:rsid w:val="00ED4844"/>
    <w:rsid w:val="00ED4F21"/>
    <w:rsid w:val="00EE2AF7"/>
    <w:rsid w:val="00EE4982"/>
    <w:rsid w:val="00EE6DF6"/>
    <w:rsid w:val="00EF15F8"/>
    <w:rsid w:val="00EF311A"/>
    <w:rsid w:val="00EF4FA3"/>
    <w:rsid w:val="00EF547C"/>
    <w:rsid w:val="00EF5603"/>
    <w:rsid w:val="00EF5AE4"/>
    <w:rsid w:val="00F0034D"/>
    <w:rsid w:val="00F00EC2"/>
    <w:rsid w:val="00F049B9"/>
    <w:rsid w:val="00F05114"/>
    <w:rsid w:val="00F06C46"/>
    <w:rsid w:val="00F117E9"/>
    <w:rsid w:val="00F12F15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399F"/>
    <w:rsid w:val="00F571DD"/>
    <w:rsid w:val="00F60078"/>
    <w:rsid w:val="00F600BA"/>
    <w:rsid w:val="00F62669"/>
    <w:rsid w:val="00F6527B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4503"/>
    <w:rsid w:val="00FC667D"/>
    <w:rsid w:val="00FC6E86"/>
    <w:rsid w:val="00FD0C7B"/>
    <w:rsid w:val="00FD79B5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047405C9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419F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9DC66B-DF73-491F-8A1E-878DACD1CF1A}">
  <ds:schemaRefs>
    <ds:schemaRef ds:uri="http://schemas.microsoft.com/office/2006/documentManagement/types"/>
    <ds:schemaRef ds:uri="8B97BE19-CDDD-400E-817A-CFDD13F7EC12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201177-A284-41E9-A287-5336B9B90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374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岡崎 貴志</cp:lastModifiedBy>
  <cp:revision>41</cp:revision>
  <cp:lastPrinted>2022-02-07T11:25:00Z</cp:lastPrinted>
  <dcterms:created xsi:type="dcterms:W3CDTF">2021-03-18T09:20:00Z</dcterms:created>
  <dcterms:modified xsi:type="dcterms:W3CDTF">2022-02-10T06:52:00Z</dcterms:modified>
</cp:coreProperties>
</file>