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F648E" w14:textId="48E576BB" w:rsidR="00195A5E" w:rsidRPr="00C27488" w:rsidRDefault="001419F3">
      <w:pPr>
        <w:widowControl/>
        <w:jc w:val="left"/>
        <w:rPr>
          <w:rFonts w:ascii="ＭＳ 明朝" w:hAnsi="ＭＳ 明朝"/>
          <w:sz w:val="22"/>
        </w:rPr>
      </w:pP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608B216" wp14:editId="36A4BAC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88975" cy="266700"/>
                <wp:effectExtent l="6350" t="9525" r="9525" b="9525"/>
                <wp:wrapNone/>
                <wp:docPr id="3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BDC75" w14:textId="231447E8" w:rsidR="001419F3" w:rsidRPr="00DD6036" w:rsidRDefault="001419F3" w:rsidP="001419F3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D6036">
                              <w:rPr>
                                <w:rFonts w:ascii="ＭＳ 明朝" w:hAnsi="ＭＳ 明朝" w:hint="eastAsia"/>
                              </w:rPr>
                              <w:t>様式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8B216" id="_x0000_t202" coordsize="21600,21600" o:spt="202" path="m,l,21600r21600,l21600,xe">
                <v:stroke joinstyle="miter"/>
                <v:path gradientshapeok="t" o:connecttype="rect"/>
              </v:shapetype>
              <v:shape id="Text Box 170" o:spid="_x0000_s1026" type="#_x0000_t202" style="position:absolute;margin-left:0;margin-top:.75pt;width:54.25pt;height:2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">
                <v:textbox inset="5.85pt,.7pt,5.85pt,.7pt">
                  <w:txbxContent>
                    <w:p w14:paraId="751BDC75" w14:textId="231447E8" w:rsidR="001419F3" w:rsidRPr="00DD6036" w:rsidRDefault="001419F3" w:rsidP="001419F3">
                      <w:pPr>
                        <w:rPr>
                          <w:rFonts w:ascii="ＭＳ 明朝" w:hAnsi="ＭＳ 明朝"/>
                        </w:rPr>
                      </w:pPr>
                      <w:r w:rsidRPr="00DD6036">
                        <w:rPr>
                          <w:rFonts w:ascii="ＭＳ 明朝" w:hAnsi="ＭＳ 明朝" w:hint="eastAsia"/>
                        </w:rPr>
                        <w:t>様式</w:t>
                      </w:r>
                      <w:r>
                        <w:rPr>
                          <w:rFonts w:ascii="ＭＳ 明朝" w:hAnsi="ＭＳ 明朝"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14:paraId="39920CC6" w14:textId="5C17587C" w:rsidR="001419F3" w:rsidRPr="00C27488" w:rsidRDefault="001419F3">
      <w:pPr>
        <w:widowControl/>
        <w:jc w:val="left"/>
        <w:rPr>
          <w:rFonts w:ascii="ＭＳ 明朝" w:hAnsi="ＭＳ 明朝"/>
          <w:sz w:val="22"/>
        </w:rPr>
      </w:pPr>
    </w:p>
    <w:p w14:paraId="4B373180" w14:textId="5AEDF68D" w:rsidR="001419F3" w:rsidRPr="00C27488" w:rsidRDefault="001419F3" w:rsidP="001419F3">
      <w:pPr>
        <w:pStyle w:val="af0"/>
        <w:wordWrap/>
        <w:adjustRightInd/>
        <w:spacing w:line="240" w:lineRule="exact"/>
        <w:jc w:val="center"/>
        <w:rPr>
          <w:rFonts w:asciiTheme="minorEastAsia" w:eastAsiaTheme="minorEastAsia" w:hAnsiTheme="minorEastAsia"/>
          <w:color w:val="auto"/>
          <w:w w:val="200"/>
          <w:sz w:val="18"/>
          <w:szCs w:val="17"/>
        </w:rPr>
      </w:pPr>
      <w:r w:rsidRPr="00C27488">
        <w:rPr>
          <w:rFonts w:asciiTheme="minorEastAsia" w:eastAsiaTheme="minorEastAsia" w:hAnsiTheme="minorEastAsia" w:hint="eastAsia"/>
          <w:color w:val="auto"/>
          <w:w w:val="200"/>
          <w:sz w:val="18"/>
          <w:szCs w:val="17"/>
        </w:rPr>
        <w:t>所　要　額　調</w:t>
      </w:r>
    </w:p>
    <w:p w14:paraId="0997C5A6" w14:textId="1D47E7AE" w:rsidR="001419F3" w:rsidRPr="00C27488" w:rsidRDefault="001419F3" w:rsidP="001419F3">
      <w:pPr>
        <w:pStyle w:val="af0"/>
        <w:wordWrap/>
        <w:adjustRightInd/>
        <w:spacing w:line="240" w:lineRule="exact"/>
        <w:rPr>
          <w:rFonts w:asciiTheme="minorEastAsia" w:eastAsiaTheme="minorEastAsia" w:hAnsiTheme="minorEastAsia"/>
          <w:color w:val="auto"/>
          <w:w w:val="200"/>
          <w:sz w:val="17"/>
          <w:szCs w:val="17"/>
        </w:rPr>
      </w:pPr>
    </w:p>
    <w:p w14:paraId="6A8FB2BC" w14:textId="3E651D30" w:rsidR="001419F3" w:rsidRPr="00C27488" w:rsidRDefault="001419F3" w:rsidP="001419F3">
      <w:pPr>
        <w:pStyle w:val="af0"/>
        <w:wordWrap/>
        <w:adjustRightInd/>
        <w:spacing w:line="240" w:lineRule="exact"/>
        <w:rPr>
          <w:rFonts w:asciiTheme="minorEastAsia" w:eastAsiaTheme="minorEastAsia" w:hAnsiTheme="minorEastAsia" w:cs="Times New Roman"/>
          <w:color w:val="auto"/>
          <w:sz w:val="17"/>
          <w:szCs w:val="17"/>
          <w:u w:val="single"/>
        </w:rPr>
      </w:pPr>
    </w:p>
    <w:tbl>
      <w:tblPr>
        <w:tblpPr w:leftFromText="142" w:rightFromText="142" w:vertAnchor="text" w:horzAnchor="margin" w:tblpXSpec="right" w:tblpY="1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48"/>
      </w:tblGrid>
      <w:tr w:rsidR="00C27488" w:rsidRPr="00C27488" w14:paraId="47974BA2" w14:textId="77777777" w:rsidTr="00C27488">
        <w:trPr>
          <w:trHeight w:val="357"/>
        </w:trPr>
        <w:tc>
          <w:tcPr>
            <w:tcW w:w="3548" w:type="dxa"/>
          </w:tcPr>
          <w:p w14:paraId="0FA8537B" w14:textId="77777777" w:rsidR="001419F3" w:rsidRPr="00C27488" w:rsidRDefault="001419F3" w:rsidP="001419F3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団　体　名</w:t>
            </w:r>
          </w:p>
        </w:tc>
      </w:tr>
      <w:tr w:rsidR="00C27488" w:rsidRPr="00C27488" w14:paraId="564AE975" w14:textId="77777777" w:rsidTr="00C27488">
        <w:trPr>
          <w:trHeight w:val="357"/>
        </w:trPr>
        <w:tc>
          <w:tcPr>
            <w:tcW w:w="3548" w:type="dxa"/>
          </w:tcPr>
          <w:p w14:paraId="123D574D" w14:textId="77777777" w:rsidR="001419F3" w:rsidRPr="00C27488" w:rsidRDefault="001419F3" w:rsidP="001419F3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 xml:space="preserve"> </w:t>
            </w:r>
          </w:p>
        </w:tc>
      </w:tr>
    </w:tbl>
    <w:p w14:paraId="481D7D6C" w14:textId="77777777" w:rsidR="001419F3" w:rsidRPr="00C27488" w:rsidRDefault="001419F3" w:rsidP="001419F3">
      <w:pPr>
        <w:pStyle w:val="af0"/>
        <w:wordWrap/>
        <w:adjustRightInd/>
        <w:spacing w:line="240" w:lineRule="exact"/>
        <w:rPr>
          <w:rFonts w:asciiTheme="minorEastAsia" w:eastAsiaTheme="minorEastAsia" w:hAnsiTheme="minorEastAsia" w:cs="Times New Roman"/>
          <w:color w:val="auto"/>
          <w:sz w:val="17"/>
          <w:szCs w:val="17"/>
          <w:u w:val="single"/>
        </w:rPr>
      </w:pPr>
    </w:p>
    <w:p w14:paraId="20FFCA88" w14:textId="67118837" w:rsidR="001419F3" w:rsidRPr="00C27488" w:rsidRDefault="001419F3" w:rsidP="001419F3">
      <w:pPr>
        <w:pStyle w:val="af0"/>
        <w:wordWrap/>
        <w:adjustRightInd/>
        <w:spacing w:line="240" w:lineRule="exact"/>
        <w:rPr>
          <w:rFonts w:asciiTheme="minorEastAsia" w:eastAsiaTheme="minorEastAsia" w:hAnsiTheme="minorEastAsia" w:cs="Times New Roman"/>
          <w:color w:val="auto"/>
          <w:sz w:val="17"/>
          <w:szCs w:val="17"/>
          <w:u w:val="single"/>
        </w:rPr>
      </w:pPr>
    </w:p>
    <w:p w14:paraId="26A38DD5" w14:textId="367688DF" w:rsidR="001419F3" w:rsidRDefault="001419F3" w:rsidP="001419F3">
      <w:pPr>
        <w:pStyle w:val="af0"/>
        <w:wordWrap/>
        <w:adjustRightInd/>
        <w:spacing w:line="240" w:lineRule="exact"/>
        <w:rPr>
          <w:rFonts w:asciiTheme="minorEastAsia" w:eastAsiaTheme="minorEastAsia" w:hAnsiTheme="minorEastAsia" w:cs="Times New Roman"/>
          <w:color w:val="auto"/>
          <w:sz w:val="17"/>
          <w:szCs w:val="17"/>
          <w:u w:val="single"/>
        </w:rPr>
      </w:pPr>
      <w:bookmarkStart w:id="0" w:name="_GoBack"/>
      <w:bookmarkEnd w:id="0"/>
    </w:p>
    <w:p w14:paraId="7C6DAF8B" w14:textId="77777777" w:rsidR="00BE3C36" w:rsidRPr="00C27488" w:rsidRDefault="00BE3C36" w:rsidP="001419F3">
      <w:pPr>
        <w:pStyle w:val="af0"/>
        <w:wordWrap/>
        <w:adjustRightInd/>
        <w:spacing w:line="240" w:lineRule="exact"/>
        <w:rPr>
          <w:rFonts w:asciiTheme="minorEastAsia" w:eastAsiaTheme="minorEastAsia" w:hAnsiTheme="minorEastAsia" w:cs="Times New Roman" w:hint="eastAsia"/>
          <w:color w:val="auto"/>
          <w:sz w:val="17"/>
          <w:szCs w:val="17"/>
          <w:u w:val="single"/>
        </w:rPr>
      </w:pPr>
    </w:p>
    <w:p w14:paraId="5EFA7925" w14:textId="77777777" w:rsidR="001419F3" w:rsidRPr="00C27488" w:rsidRDefault="001419F3" w:rsidP="001419F3">
      <w:pPr>
        <w:pStyle w:val="af0"/>
        <w:wordWrap/>
        <w:adjustRightInd/>
        <w:spacing w:line="240" w:lineRule="exact"/>
        <w:rPr>
          <w:rFonts w:asciiTheme="minorEastAsia" w:eastAsiaTheme="minorEastAsia" w:hAnsiTheme="minorEastAsia" w:cs="Times New Roman"/>
          <w:color w:val="auto"/>
          <w:sz w:val="17"/>
          <w:szCs w:val="17"/>
          <w:u w:val="single"/>
        </w:rPr>
      </w:pPr>
    </w:p>
    <w:tbl>
      <w:tblPr>
        <w:tblpPr w:leftFromText="142" w:rightFromText="142" w:vertAnchor="text" w:tblpXSpec="center" w:tblpY="1"/>
        <w:tblOverlap w:val="never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3"/>
        <w:gridCol w:w="1386"/>
        <w:gridCol w:w="1561"/>
        <w:gridCol w:w="1561"/>
        <w:gridCol w:w="1517"/>
        <w:gridCol w:w="1647"/>
        <w:gridCol w:w="1604"/>
        <w:gridCol w:w="1733"/>
        <w:gridCol w:w="1636"/>
      </w:tblGrid>
      <w:tr w:rsidR="00C27488" w:rsidRPr="00C27488" w14:paraId="67DCE404" w14:textId="77777777" w:rsidTr="001419F3">
        <w:trPr>
          <w:trHeight w:val="1260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10376C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 xml:space="preserve">　</w:t>
            </w:r>
          </w:p>
          <w:p w14:paraId="1E2AD71E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区　分</w:t>
            </w:r>
          </w:p>
          <w:p w14:paraId="6C8B6C2B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 xml:space="preserve">　　　　　　　　　　　　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C19865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0D002E64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cs="Times New Roman"/>
                <w:color w:val="auto"/>
                <w:sz w:val="17"/>
                <w:szCs w:val="17"/>
              </w:rPr>
              <w:fldChar w:fldCharType="begin"/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instrText>eq \o\ad(</w:instrText>
            </w:r>
            <w:r w:rsidRPr="00C27488">
              <w:rPr>
                <w:rFonts w:hint="eastAsia"/>
                <w:color w:val="auto"/>
                <w:sz w:val="17"/>
                <w:szCs w:val="17"/>
              </w:rPr>
              <w:instrText>総事業費</w:instrText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instrText>,</w:instrText>
            </w:r>
            <w:r w:rsidRPr="00C27488">
              <w:rPr>
                <w:rFonts w:cs="Times New Roman" w:hint="eastAsia"/>
                <w:color w:val="auto"/>
                <w:sz w:val="17"/>
                <w:szCs w:val="17"/>
              </w:rPr>
              <w:instrText xml:space="preserve">　　　　　　</w:instrText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instrText>)</w:instrText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fldChar w:fldCharType="end"/>
            </w:r>
          </w:p>
          <w:p w14:paraId="5B0061AE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</w:p>
          <w:p w14:paraId="38B0489F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</w:p>
          <w:p w14:paraId="5DDED1A1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Ａ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1CED79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18CF0896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寄</w:t>
            </w:r>
            <w:r w:rsidRPr="00C27488">
              <w:rPr>
                <w:color w:val="auto"/>
                <w:sz w:val="17"/>
                <w:szCs w:val="17"/>
              </w:rPr>
              <w:t xml:space="preserve"> </w:t>
            </w:r>
            <w:r w:rsidRPr="00C27488">
              <w:rPr>
                <w:rFonts w:hint="eastAsia"/>
                <w:color w:val="auto"/>
                <w:sz w:val="17"/>
                <w:szCs w:val="17"/>
              </w:rPr>
              <w:t>付</w:t>
            </w:r>
            <w:r w:rsidRPr="00C27488">
              <w:rPr>
                <w:color w:val="auto"/>
                <w:sz w:val="17"/>
                <w:szCs w:val="17"/>
              </w:rPr>
              <w:t xml:space="preserve"> </w:t>
            </w:r>
            <w:r w:rsidRPr="00C27488">
              <w:rPr>
                <w:rFonts w:hint="eastAsia"/>
                <w:color w:val="auto"/>
                <w:sz w:val="17"/>
                <w:szCs w:val="17"/>
              </w:rPr>
              <w:t>金</w:t>
            </w:r>
            <w:r w:rsidRPr="00C27488">
              <w:rPr>
                <w:color w:val="auto"/>
                <w:sz w:val="17"/>
                <w:szCs w:val="17"/>
              </w:rPr>
              <w:t xml:space="preserve"> </w:t>
            </w:r>
            <w:r w:rsidRPr="00C27488">
              <w:rPr>
                <w:rFonts w:hint="eastAsia"/>
                <w:color w:val="auto"/>
                <w:sz w:val="17"/>
                <w:szCs w:val="17"/>
              </w:rPr>
              <w:t>その他</w:t>
            </w:r>
          </w:p>
          <w:p w14:paraId="59891CDC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の収入額</w:t>
            </w:r>
          </w:p>
          <w:p w14:paraId="7C2510DD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</w:p>
          <w:p w14:paraId="3504F289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D93C2D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3DE64BFC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cs="Times New Roman"/>
                <w:color w:val="auto"/>
                <w:sz w:val="17"/>
                <w:szCs w:val="17"/>
              </w:rPr>
              <w:fldChar w:fldCharType="begin"/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instrText>eq \o\ad(</w:instrText>
            </w:r>
            <w:r w:rsidRPr="00C27488">
              <w:rPr>
                <w:rFonts w:hint="eastAsia"/>
                <w:color w:val="auto"/>
                <w:sz w:val="17"/>
                <w:szCs w:val="17"/>
              </w:rPr>
              <w:instrText>差引額</w:instrText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instrText>,</w:instrText>
            </w:r>
            <w:r w:rsidRPr="00C27488">
              <w:rPr>
                <w:rFonts w:cs="Times New Roman" w:hint="eastAsia"/>
                <w:color w:val="auto"/>
                <w:sz w:val="17"/>
                <w:szCs w:val="17"/>
              </w:rPr>
              <w:instrText xml:space="preserve">　　　　　　</w:instrText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instrText>)</w:instrText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fldChar w:fldCharType="end"/>
            </w:r>
          </w:p>
          <w:p w14:paraId="46FDE0E2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</w:p>
          <w:p w14:paraId="14A90BE1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</w:p>
          <w:p w14:paraId="34397F0C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Ａ－Ｂ＝Ｃ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CBADB4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4CD38AA9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対象経費の</w:t>
            </w:r>
          </w:p>
          <w:p w14:paraId="6A7B5F0B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支出予定額</w:t>
            </w:r>
          </w:p>
          <w:p w14:paraId="19FA072F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color w:val="auto"/>
                <w:sz w:val="17"/>
                <w:szCs w:val="17"/>
              </w:rPr>
            </w:pPr>
          </w:p>
          <w:p w14:paraId="27F255EA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Ｄ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D6C28F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47F2A58A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cs="Times New Roman"/>
                <w:color w:val="auto"/>
                <w:sz w:val="17"/>
                <w:szCs w:val="17"/>
              </w:rPr>
              <w:fldChar w:fldCharType="begin"/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instrText>eq \o\ad(</w:instrText>
            </w:r>
            <w:r w:rsidRPr="00C27488">
              <w:rPr>
                <w:rFonts w:hint="eastAsia"/>
                <w:color w:val="auto"/>
                <w:sz w:val="17"/>
                <w:szCs w:val="17"/>
              </w:rPr>
              <w:instrText>基準額</w:instrText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instrText>,</w:instrText>
            </w:r>
            <w:r w:rsidRPr="00C27488">
              <w:rPr>
                <w:rFonts w:cs="Times New Roman" w:hint="eastAsia"/>
                <w:color w:val="auto"/>
                <w:sz w:val="17"/>
                <w:szCs w:val="17"/>
              </w:rPr>
              <w:instrText xml:space="preserve">　　　　　　</w:instrText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instrText>)</w:instrText>
            </w:r>
            <w:r w:rsidRPr="00C27488">
              <w:rPr>
                <w:rFonts w:cs="Times New Roman"/>
                <w:color w:val="auto"/>
                <w:sz w:val="17"/>
                <w:szCs w:val="17"/>
              </w:rPr>
              <w:fldChar w:fldCharType="end"/>
            </w:r>
          </w:p>
          <w:p w14:paraId="42C584D0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</w:p>
          <w:p w14:paraId="2E84E5B2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3B6CB81A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Ｅ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DFA080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221D2D49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選定額</w:t>
            </w:r>
          </w:p>
          <w:p w14:paraId="545F1ABE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（Ｃ、Ｄのいずれか少ない額）</w:t>
            </w:r>
          </w:p>
          <w:p w14:paraId="5F91C0F7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Ｆ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A4AAAE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4934C514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国庫補助基本額</w:t>
            </w:r>
          </w:p>
          <w:p w14:paraId="08797174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（Ｅ、Ｆのいずれか少ない額）</w:t>
            </w:r>
          </w:p>
          <w:p w14:paraId="360212CF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Ｇ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98545D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56E919FF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国庫補助所要額</w:t>
            </w:r>
          </w:p>
          <w:p w14:paraId="47973DE7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center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（Ｇの</w:t>
            </w:r>
            <w:r w:rsidRPr="00C27488">
              <w:rPr>
                <w:color w:val="auto"/>
                <w:sz w:val="17"/>
                <w:szCs w:val="17"/>
              </w:rPr>
              <w:t>1,000</w:t>
            </w:r>
            <w:r w:rsidRPr="00C27488">
              <w:rPr>
                <w:rFonts w:hint="eastAsia"/>
                <w:color w:val="auto"/>
                <w:sz w:val="17"/>
                <w:szCs w:val="17"/>
              </w:rPr>
              <w:t>円未満を切り捨てた額）</w:t>
            </w:r>
          </w:p>
          <w:p w14:paraId="102EA0D6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Ｈ</w:t>
            </w:r>
          </w:p>
        </w:tc>
      </w:tr>
      <w:tr w:rsidR="00C27488" w:rsidRPr="00C27488" w14:paraId="066C126B" w14:textId="77777777" w:rsidTr="00F12F15">
        <w:trPr>
          <w:trHeight w:val="1236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743A" w14:textId="61C91719" w:rsidR="001419F3" w:rsidRPr="00C27488" w:rsidRDefault="001419F3" w:rsidP="001419F3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cs="Times New Roman" w:hint="eastAsia"/>
                <w:color w:val="auto"/>
                <w:sz w:val="17"/>
                <w:szCs w:val="17"/>
              </w:rPr>
              <w:t>ひとり親家庭等の子どもの食事等支援事業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CFE1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0ABEB97E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円</w:t>
            </w:r>
          </w:p>
          <w:p w14:paraId="51DEC694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F142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2358547C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円</w:t>
            </w:r>
          </w:p>
          <w:p w14:paraId="0EADD4EB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F3DE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211163D7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円</w:t>
            </w:r>
          </w:p>
          <w:p w14:paraId="333000EE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6B6C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4C45FA95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円</w:t>
            </w:r>
          </w:p>
          <w:p w14:paraId="33AAF2A2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F5C9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4B23FE0E" w14:textId="2C146E12" w:rsidR="001419F3" w:rsidRPr="00C27488" w:rsidRDefault="00BE3C36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BE3C36">
              <w:rPr>
                <w:color w:val="auto"/>
                <w:sz w:val="17"/>
                <w:szCs w:val="17"/>
              </w:rPr>
              <w:t>300,000</w:t>
            </w:r>
            <w:r w:rsidR="001419F3" w:rsidRPr="00C27488">
              <w:rPr>
                <w:rFonts w:hint="eastAsia"/>
                <w:color w:val="auto"/>
                <w:sz w:val="17"/>
                <w:szCs w:val="17"/>
              </w:rPr>
              <w:t>円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375A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3B16507C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円</w:t>
            </w:r>
          </w:p>
          <w:p w14:paraId="621A8840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EBF9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5F0E7870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円</w:t>
            </w:r>
          </w:p>
          <w:p w14:paraId="492F3761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66" w:lineRule="exac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 xml:space="preserve">　　　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6426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  <w:p w14:paraId="604ACC76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jc w:val="right"/>
              <w:rPr>
                <w:rFonts w:cs="Times New Roman"/>
                <w:color w:val="auto"/>
                <w:sz w:val="17"/>
                <w:szCs w:val="17"/>
              </w:rPr>
            </w:pPr>
            <w:r w:rsidRPr="00C27488">
              <w:rPr>
                <w:rFonts w:hint="eastAsia"/>
                <w:color w:val="auto"/>
                <w:sz w:val="17"/>
                <w:szCs w:val="17"/>
              </w:rPr>
              <w:t>円</w:t>
            </w:r>
          </w:p>
          <w:p w14:paraId="3092AFB9" w14:textId="77777777" w:rsidR="001419F3" w:rsidRPr="00C27488" w:rsidRDefault="001419F3" w:rsidP="000043DB">
            <w:pPr>
              <w:pStyle w:val="af0"/>
              <w:kinsoku w:val="0"/>
              <w:wordWrap/>
              <w:overflowPunct w:val="0"/>
              <w:spacing w:line="240" w:lineRule="exact"/>
              <w:rPr>
                <w:rFonts w:cs="Times New Roman"/>
                <w:color w:val="auto"/>
                <w:sz w:val="17"/>
                <w:szCs w:val="17"/>
              </w:rPr>
            </w:pPr>
          </w:p>
        </w:tc>
      </w:tr>
    </w:tbl>
    <w:p w14:paraId="6BABAC3A" w14:textId="77777777" w:rsidR="002B303F" w:rsidRPr="00C27488" w:rsidRDefault="002B303F" w:rsidP="002B303F">
      <w:pPr>
        <w:widowControl/>
        <w:jc w:val="left"/>
        <w:rPr>
          <w:rFonts w:ascii="ＭＳ 明朝" w:hAnsi="ＭＳ 明朝"/>
          <w:sz w:val="22"/>
        </w:rPr>
      </w:pPr>
      <w:r w:rsidRPr="00C27488">
        <w:rPr>
          <w:rFonts w:ascii="ＭＳ 明朝" w:hAnsi="ＭＳ 明朝" w:hint="eastAsia"/>
          <w:sz w:val="22"/>
        </w:rPr>
        <w:t>（記載上の注意）</w:t>
      </w:r>
    </w:p>
    <w:p w14:paraId="33FB2615" w14:textId="77777777" w:rsidR="002B303F" w:rsidRPr="00C27488" w:rsidRDefault="002B303F" w:rsidP="002B303F">
      <w:pPr>
        <w:widowControl/>
        <w:jc w:val="left"/>
        <w:rPr>
          <w:rFonts w:ascii="ＭＳ 明朝" w:hAnsi="ＭＳ 明朝"/>
          <w:sz w:val="22"/>
        </w:rPr>
      </w:pPr>
      <w:r w:rsidRPr="00C27488">
        <w:rPr>
          <w:rFonts w:ascii="ＭＳ 明朝" w:hAnsi="ＭＳ 明朝" w:hint="eastAsia"/>
          <w:sz w:val="22"/>
        </w:rPr>
        <w:t>１．Ｄ欄「対象経費の支出予定額」には、様式６の「対象経費の支出予定額」の合計額と同額を記載してください。</w:t>
      </w:r>
    </w:p>
    <w:p w14:paraId="7E825D65" w14:textId="133F224B" w:rsidR="001419F3" w:rsidRPr="00C27488" w:rsidRDefault="002B303F" w:rsidP="002B303F">
      <w:pPr>
        <w:widowControl/>
        <w:jc w:val="left"/>
        <w:rPr>
          <w:rFonts w:ascii="ＭＳ 明朝" w:hAnsi="ＭＳ 明朝"/>
          <w:sz w:val="22"/>
        </w:rPr>
      </w:pPr>
      <w:r w:rsidRPr="00C27488">
        <w:rPr>
          <w:rFonts w:ascii="ＭＳ 明朝" w:hAnsi="ＭＳ 明朝" w:hint="eastAsia"/>
          <w:sz w:val="22"/>
        </w:rPr>
        <w:t>２．Ｅ欄「基準額」には、300,000円を記載してください。</w:t>
      </w:r>
    </w:p>
    <w:p w14:paraId="2B986C52" w14:textId="77777777" w:rsidR="001419F3" w:rsidRPr="00C27488" w:rsidRDefault="001419F3">
      <w:pPr>
        <w:widowControl/>
        <w:jc w:val="left"/>
        <w:rPr>
          <w:rFonts w:ascii="ＭＳ 明朝" w:hAnsi="ＭＳ 明朝"/>
          <w:sz w:val="22"/>
        </w:rPr>
      </w:pPr>
    </w:p>
    <w:p w14:paraId="6FC90355" w14:textId="77777777" w:rsidR="00D02612" w:rsidRPr="00C27488" w:rsidRDefault="00D02612" w:rsidP="00BE3C36">
      <w:pPr>
        <w:rPr>
          <w:rFonts w:hint="eastAsia"/>
        </w:rPr>
      </w:pPr>
    </w:p>
    <w:sectPr w:rsidR="00D02612" w:rsidRPr="00C27488" w:rsidSect="00BE3C36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3C36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B7CF7D-CB76-4793-A386-F562E0DC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223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41</cp:revision>
  <cp:lastPrinted>2022-02-07T11:25:00Z</cp:lastPrinted>
  <dcterms:created xsi:type="dcterms:W3CDTF">2021-03-18T09:20:00Z</dcterms:created>
  <dcterms:modified xsi:type="dcterms:W3CDTF">2022-02-10T06:55:00Z</dcterms:modified>
</cp:coreProperties>
</file>