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68" w:rsidRDefault="00E23B0F" w:rsidP="00512D68">
      <w:pPr>
        <w:jc w:val="center"/>
      </w:pPr>
      <w:r>
        <w:rPr>
          <w:noProof/>
        </w:rPr>
        <w:drawing>
          <wp:inline distT="0" distB="0" distL="0" distR="0">
            <wp:extent cx="6645910" cy="166179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黒と白 印刷可能 シンプル 教室 バナー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661795"/>
                    </a:xfrm>
                    <a:prstGeom prst="rect">
                      <a:avLst/>
                    </a:prstGeom>
                  </pic:spPr>
                </pic:pic>
              </a:graphicData>
            </a:graphic>
          </wp:inline>
        </w:drawing>
      </w:r>
    </w:p>
    <w:p w:rsidR="00E23B0F" w:rsidRDefault="00512D68" w:rsidP="00E23B0F">
      <w:pPr>
        <w:ind w:firstLineChars="100" w:firstLine="220"/>
        <w:jc w:val="left"/>
        <w:rPr>
          <w:rFonts w:ascii="docs-Roboto" w:hAnsi="docs-Roboto" w:hint="eastAsia"/>
          <w:color w:val="202124"/>
          <w:sz w:val="22"/>
          <w:szCs w:val="22"/>
          <w:shd w:val="clear" w:color="auto" w:fill="FFFFFF"/>
        </w:rPr>
      </w:pPr>
      <w:r w:rsidRPr="00512D68">
        <w:rPr>
          <w:rFonts w:ascii="docs-Roboto" w:hAnsi="docs-Roboto" w:hint="eastAsia"/>
          <w:color w:val="202124"/>
          <w:sz w:val="22"/>
          <w:szCs w:val="22"/>
          <w:shd w:val="clear" w:color="auto" w:fill="FFFFFF"/>
        </w:rPr>
        <w:t>月刊『ボランティア情報』では、</w:t>
      </w:r>
      <w:r w:rsidRPr="00512D68">
        <w:rPr>
          <w:rFonts w:ascii="docs-Roboto" w:hAnsi="docs-Roboto"/>
          <w:color w:val="202124"/>
          <w:sz w:val="22"/>
          <w:szCs w:val="22"/>
          <w:shd w:val="clear" w:color="auto" w:fill="FFFFFF"/>
        </w:rPr>
        <w:t>全国の活動事例を通して、実践を進める上での考え方やくふう、活動に関わる人々の思いを紹介することで、読者のみなさんに新たな「気づき」を提供し、各地域でのボランティア・市民活動、福祉教育を応援することをめざしてきました。</w:t>
      </w:r>
    </w:p>
    <w:p w:rsidR="00512D68" w:rsidRDefault="00512D68" w:rsidP="00E23B0F">
      <w:pPr>
        <w:ind w:firstLineChars="100" w:firstLine="220"/>
        <w:jc w:val="left"/>
        <w:rPr>
          <w:rFonts w:ascii="docs-Roboto" w:hAnsi="docs-Roboto" w:hint="eastAsia"/>
          <w:color w:val="202124"/>
          <w:sz w:val="22"/>
          <w:szCs w:val="22"/>
          <w:shd w:val="clear" w:color="auto" w:fill="FFFFFF"/>
        </w:rPr>
      </w:pPr>
      <w:r w:rsidRPr="00512D68">
        <w:rPr>
          <w:rFonts w:ascii="docs-Roboto" w:hAnsi="docs-Roboto" w:hint="eastAsia"/>
          <w:color w:val="202124"/>
          <w:sz w:val="22"/>
          <w:szCs w:val="22"/>
          <w:shd w:val="clear" w:color="auto" w:fill="FFFFFF"/>
        </w:rPr>
        <w:t>これからもボランティア・市民活動に関わる読者のみなさんにとって価値のある誌面となるよう、みなさんのご意見・ご感想を伺うことで今後の誌面づくりに役立てたく、読者アンケートを実施します。ぜひご協力をお願いいたします。</w:t>
      </w:r>
    </w:p>
    <w:p w:rsidR="00E23B0F" w:rsidRPr="00512D68" w:rsidRDefault="00E23B0F" w:rsidP="00E23B0F">
      <w:pPr>
        <w:ind w:firstLineChars="100" w:firstLine="240"/>
        <w:jc w:val="left"/>
      </w:pPr>
    </w:p>
    <w:p w:rsidR="007070C1" w:rsidRPr="00E23B0F" w:rsidRDefault="007070C1" w:rsidP="00E23B0F">
      <w:pPr>
        <w:pStyle w:val="a3"/>
        <w:numPr>
          <w:ilvl w:val="0"/>
          <w:numId w:val="1"/>
        </w:numPr>
        <w:pBdr>
          <w:between w:val="single" w:sz="4" w:space="1" w:color="auto"/>
        </w:pBdr>
        <w:ind w:leftChars="0"/>
        <w:rPr>
          <w:rFonts w:ascii="ＭＳ ゴシック" w:eastAsia="ＭＳ ゴシック" w:hAnsi="ＭＳ ゴシック"/>
          <w:b/>
          <w:color w:val="202124"/>
          <w:shd w:val="clear" w:color="auto" w:fill="F8F9FA"/>
        </w:rPr>
      </w:pPr>
      <w:r w:rsidRPr="00E23B0F">
        <w:rPr>
          <w:rFonts w:ascii="ＭＳ ゴシック" w:eastAsia="ＭＳ ゴシック" w:hAnsi="ＭＳ ゴシック"/>
          <w:b/>
          <w:color w:val="202124"/>
          <w:shd w:val="clear" w:color="auto" w:fill="F8F9FA"/>
        </w:rPr>
        <w:t>ご所属先</w:t>
      </w:r>
    </w:p>
    <w:p w:rsidR="00512D68"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19070C">
        <w:rPr>
          <w:rFonts w:hint="eastAsia"/>
        </w:rPr>
        <w:t>都道府県</w:t>
      </w:r>
      <w:r w:rsidR="00512D68">
        <w:rPr>
          <w:rFonts w:hint="eastAsia"/>
        </w:rPr>
        <w:t>社会福祉協議会</w:t>
      </w:r>
    </w:p>
    <w:p w:rsidR="007070C1" w:rsidRDefault="00512D68"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007070C1" w:rsidRPr="0019070C">
        <w:rPr>
          <w:rFonts w:hint="eastAsia"/>
        </w:rPr>
        <w:t>指定都市社会福祉協議会</w:t>
      </w:r>
    </w:p>
    <w:p w:rsidR="007070C1"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19070C">
        <w:rPr>
          <w:rFonts w:hint="eastAsia"/>
        </w:rPr>
        <w:t>市区町村社会福祉協議会・ボランティアセンター</w:t>
      </w:r>
    </w:p>
    <w:p w:rsidR="007070C1"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19070C">
        <w:rPr>
          <w:rFonts w:hint="eastAsia"/>
        </w:rPr>
        <w:t>大学・教育機関・学校</w:t>
      </w:r>
    </w:p>
    <w:p w:rsidR="007070C1"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19070C">
        <w:rPr>
          <w:rFonts w:hint="eastAsia"/>
        </w:rPr>
        <w:t>社会福祉施設</w:t>
      </w:r>
    </w:p>
    <w:p w:rsidR="007070C1"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□地縁組織</w:t>
      </w:r>
    </w:p>
    <w:p w:rsidR="007070C1"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□NPO</w:t>
      </w:r>
    </w:p>
    <w:p w:rsidR="007070C1"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□企業</w:t>
      </w:r>
    </w:p>
    <w:p w:rsidR="007070C1"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19070C">
        <w:rPr>
          <w:rFonts w:hint="eastAsia"/>
        </w:rPr>
        <w:t>行政（省庁、都道府県</w:t>
      </w:r>
      <w:r w:rsidRPr="0019070C">
        <w:t xml:space="preserve"> NPO・ボランティア担当課）</w:t>
      </w:r>
    </w:p>
    <w:p w:rsidR="007070C1"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□マスコミ（新聞社等）</w:t>
      </w:r>
    </w:p>
    <w:p w:rsidR="007070C1"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19070C">
        <w:rPr>
          <w:rFonts w:hint="eastAsia"/>
        </w:rPr>
        <w:t>「広がれボランティアの輪連絡会議」構成団体</w:t>
      </w:r>
    </w:p>
    <w:p w:rsidR="007070C1"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□個人</w:t>
      </w:r>
    </w:p>
    <w:p w:rsidR="007070C1" w:rsidRDefault="007070C1"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□その他（　　　　　　　　　　　　　　　　　　）</w:t>
      </w:r>
    </w:p>
    <w:p w:rsidR="00E23B0F" w:rsidRPr="00E23B0F" w:rsidRDefault="00E23B0F" w:rsidP="00E23B0F">
      <w:pPr>
        <w:rPr>
          <w:rFonts w:ascii="ＭＳ ゴシック" w:eastAsia="ＭＳ ゴシック" w:hAnsi="ＭＳ ゴシック"/>
          <w:b/>
          <w:highlight w:val="yellow"/>
        </w:rPr>
      </w:pPr>
    </w:p>
    <w:p w:rsidR="007070C1" w:rsidRPr="002B5F1F" w:rsidRDefault="007070C1" w:rsidP="007070C1">
      <w:pPr>
        <w:pStyle w:val="a3"/>
        <w:numPr>
          <w:ilvl w:val="0"/>
          <w:numId w:val="1"/>
        </w:numPr>
        <w:ind w:leftChars="0"/>
        <w:rPr>
          <w:rFonts w:ascii="ＭＳ ゴシック" w:eastAsia="ＭＳ ゴシック" w:hAnsi="ＭＳ ゴシック"/>
          <w:b/>
        </w:rPr>
      </w:pPr>
      <w:r w:rsidRPr="002B5F1F">
        <w:rPr>
          <w:rFonts w:ascii="ＭＳ ゴシック" w:eastAsia="ＭＳ ゴシック" w:hAnsi="ＭＳ ゴシック" w:hint="eastAsia"/>
          <w:b/>
        </w:rPr>
        <w:t>お役職</w:t>
      </w:r>
    </w:p>
    <w:p w:rsidR="007070C1" w:rsidRDefault="007070C1" w:rsidP="003F040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rPr>
      </w:pPr>
    </w:p>
    <w:p w:rsidR="00E23B0F" w:rsidRDefault="00E23B0F" w:rsidP="003F040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rPr>
      </w:pPr>
    </w:p>
    <w:p w:rsidR="003F040F" w:rsidRPr="007070C1" w:rsidRDefault="00E23B0F" w:rsidP="00E23B0F">
      <w:pPr>
        <w:widowControl/>
        <w:jc w:val="left"/>
        <w:rPr>
          <w:rFonts w:ascii="ＭＳ ゴシック" w:eastAsia="ＭＳ ゴシック" w:hAnsi="ＭＳ ゴシック"/>
          <w:b/>
        </w:rPr>
      </w:pPr>
      <w:r>
        <w:rPr>
          <w:rFonts w:ascii="ＭＳ ゴシック" w:eastAsia="ＭＳ ゴシック" w:hAnsi="ＭＳ ゴシック"/>
          <w:b/>
        </w:rPr>
        <w:br w:type="page"/>
      </w:r>
    </w:p>
    <w:p w:rsidR="007070C1" w:rsidRPr="007070C1" w:rsidRDefault="007070C1" w:rsidP="007070C1">
      <w:pPr>
        <w:pStyle w:val="a3"/>
        <w:numPr>
          <w:ilvl w:val="0"/>
          <w:numId w:val="1"/>
        </w:numPr>
        <w:ind w:leftChars="0"/>
        <w:rPr>
          <w:rFonts w:ascii="ＭＳ ゴシック" w:eastAsia="ＭＳ ゴシック" w:hAnsi="ＭＳ ゴシック"/>
          <w:b/>
        </w:rPr>
      </w:pPr>
      <w:r w:rsidRPr="007070C1">
        <w:rPr>
          <w:rFonts w:ascii="ＭＳ ゴシック" w:eastAsia="ＭＳ ゴシック" w:hAnsi="ＭＳ ゴシック" w:hint="eastAsia"/>
          <w:b/>
          <w:color w:val="202124"/>
          <w:shd w:val="clear" w:color="auto" w:fill="F8F9FA"/>
        </w:rPr>
        <w:lastRenderedPageBreak/>
        <w:t>連載企画について</w:t>
      </w:r>
    </w:p>
    <w:p w:rsidR="003F040F" w:rsidRPr="00535A64" w:rsidRDefault="003F040F" w:rsidP="003F040F">
      <w:pPr>
        <w:rPr>
          <w:rFonts w:ascii="ＭＳ ゴシック" w:eastAsia="ＭＳ ゴシック" w:hAnsi="ＭＳ ゴシック"/>
          <w:b/>
        </w:rPr>
      </w:pPr>
      <w:r w:rsidRPr="00535A64">
        <w:rPr>
          <w:rFonts w:ascii="ＭＳ ゴシック" w:eastAsia="ＭＳ ゴシック" w:hAnsi="ＭＳ ゴシック"/>
          <w:b/>
        </w:rPr>
        <w:t>Q1. どの連載企画が参考になりましたか？　※複数回答可能</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□福祉教育わたしの実践</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□実録</w:t>
      </w:r>
      <w:r>
        <w:t xml:space="preserve"> ボランティアコーディネーター</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□必見！</w:t>
      </w:r>
      <w:r>
        <w:t xml:space="preserve"> ファシリテーションを学ぼう！</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□発災とともに駆けつけ</w:t>
      </w:r>
      <w:r>
        <w:t xml:space="preserve"> 協働で支援し、被災者に寄り添う～災害ボランティア・NPOの先達紹介</w:t>
      </w:r>
    </w:p>
    <w:p w:rsidR="00E23B0F" w:rsidRDefault="00E23B0F" w:rsidP="003F040F">
      <w:pPr>
        <w:rPr>
          <w:rFonts w:ascii="ＭＳ ゴシック" w:eastAsia="ＭＳ ゴシック" w:hAnsi="ＭＳ ゴシック"/>
          <w:b/>
        </w:rPr>
      </w:pPr>
    </w:p>
    <w:p w:rsidR="007070C1" w:rsidRPr="00535A64" w:rsidRDefault="003F040F" w:rsidP="003F040F">
      <w:pPr>
        <w:rPr>
          <w:rFonts w:ascii="ＭＳ ゴシック" w:eastAsia="ＭＳ ゴシック" w:hAnsi="ＭＳ ゴシック"/>
          <w:b/>
        </w:rPr>
      </w:pPr>
      <w:r w:rsidRPr="00535A64">
        <w:rPr>
          <w:rFonts w:ascii="ＭＳ ゴシック" w:eastAsia="ＭＳ ゴシック" w:hAnsi="ＭＳ ゴシック"/>
          <w:b/>
        </w:rPr>
        <w:t>Q2. 参考になった理由について教えてください</w:t>
      </w:r>
    </w:p>
    <w:p w:rsidR="003F040F" w:rsidRDefault="003F040F" w:rsidP="003F040F">
      <w:pPr>
        <w:pBdr>
          <w:top w:val="single" w:sz="4" w:space="1" w:color="auto"/>
          <w:left w:val="single" w:sz="4" w:space="4" w:color="auto"/>
          <w:bottom w:val="single" w:sz="4" w:space="1" w:color="auto"/>
          <w:right w:val="single" w:sz="4" w:space="4" w:color="auto"/>
        </w:pBdr>
      </w:pPr>
    </w:p>
    <w:p w:rsidR="003F040F" w:rsidRDefault="003F040F" w:rsidP="003F040F">
      <w:pPr>
        <w:pBdr>
          <w:top w:val="single" w:sz="4" w:space="1" w:color="auto"/>
          <w:left w:val="single" w:sz="4" w:space="4" w:color="auto"/>
          <w:bottom w:val="single" w:sz="4" w:space="1" w:color="auto"/>
          <w:right w:val="single" w:sz="4" w:space="4" w:color="auto"/>
        </w:pBdr>
      </w:pPr>
    </w:p>
    <w:p w:rsidR="00E23B0F" w:rsidRDefault="00E23B0F" w:rsidP="003F040F">
      <w:pPr>
        <w:pBdr>
          <w:top w:val="single" w:sz="4" w:space="1" w:color="auto"/>
          <w:left w:val="single" w:sz="4" w:space="4" w:color="auto"/>
          <w:bottom w:val="single" w:sz="4" w:space="1" w:color="auto"/>
          <w:right w:val="single" w:sz="4" w:space="4" w:color="auto"/>
        </w:pBdr>
      </w:pPr>
    </w:p>
    <w:p w:rsidR="003F040F" w:rsidRDefault="003F040F" w:rsidP="003F040F">
      <w:pPr>
        <w:pBdr>
          <w:top w:val="single" w:sz="4" w:space="1" w:color="auto"/>
          <w:left w:val="single" w:sz="4" w:space="4" w:color="auto"/>
          <w:bottom w:val="single" w:sz="4" w:space="1" w:color="auto"/>
          <w:right w:val="single" w:sz="4" w:space="4" w:color="auto"/>
        </w:pBdr>
      </w:pPr>
    </w:p>
    <w:p w:rsidR="00E23B0F" w:rsidRDefault="00E23B0F" w:rsidP="003F040F">
      <w:pPr>
        <w:widowControl/>
        <w:jc w:val="left"/>
        <w:rPr>
          <w:rFonts w:ascii="ＭＳ ゴシック" w:eastAsia="ＭＳ ゴシック" w:hAnsi="ＭＳ ゴシック"/>
          <w:b/>
        </w:rPr>
      </w:pPr>
    </w:p>
    <w:p w:rsidR="003F040F" w:rsidRPr="00535A64" w:rsidRDefault="003F040F" w:rsidP="003F040F">
      <w:pPr>
        <w:widowControl/>
        <w:jc w:val="left"/>
        <w:rPr>
          <w:rFonts w:ascii="ＭＳ ゴシック" w:eastAsia="ＭＳ ゴシック" w:hAnsi="ＭＳ ゴシック"/>
          <w:b/>
        </w:rPr>
      </w:pPr>
      <w:r w:rsidRPr="00535A64">
        <w:rPr>
          <w:rFonts w:ascii="ＭＳ ゴシック" w:eastAsia="ＭＳ ゴシック" w:hAnsi="ＭＳ ゴシック"/>
          <w:b/>
        </w:rPr>
        <w:t xml:space="preserve">Q3. </w:t>
      </w:r>
      <w:r w:rsidRPr="00535A64">
        <w:rPr>
          <w:rFonts w:ascii="ＭＳ ゴシック" w:eastAsia="ＭＳ ゴシック" w:hAnsi="ＭＳ ゴシック" w:hint="eastAsia"/>
          <w:b/>
        </w:rPr>
        <w:t>今後どのようなテーマの連載企画を希望しますか？</w:t>
      </w:r>
      <w:r w:rsidR="00535A64">
        <w:rPr>
          <w:rFonts w:ascii="ＭＳ ゴシック" w:eastAsia="ＭＳ ゴシック" w:hAnsi="ＭＳ ゴシック" w:hint="eastAsia"/>
          <w:b/>
        </w:rPr>
        <w:t xml:space="preserve">　※複数回答可能</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2B5F1F">
        <w:rPr>
          <w:rFonts w:hint="eastAsia"/>
          <w:b/>
        </w:rPr>
        <w:t>VC運営</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2B5F1F">
        <w:rPr>
          <w:rFonts w:hint="eastAsia"/>
          <w:b/>
        </w:rPr>
        <w:t>地域活動紹介</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2B5F1F">
        <w:rPr>
          <w:rFonts w:hint="eastAsia"/>
          <w:b/>
        </w:rPr>
        <w:t>福祉教育</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2B5F1F">
        <w:rPr>
          <w:rFonts w:hint="eastAsia"/>
          <w:b/>
        </w:rPr>
        <w:t>災害・防災</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2B5F1F">
        <w:rPr>
          <w:rFonts w:hint="eastAsia"/>
          <w:b/>
        </w:rPr>
        <w:t>ファンドレイズ</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2B5F1F">
        <w:rPr>
          <w:rFonts w:hint="eastAsia"/>
          <w:b/>
        </w:rPr>
        <w:t>企業</w:t>
      </w:r>
      <w:r w:rsidR="002B5F1F">
        <w:rPr>
          <w:rFonts w:hint="eastAsia"/>
        </w:rPr>
        <w:t>に関連したテーマ（企業との協働事例紹介、企業のプロボノ活動紹介など）</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2B5F1F">
        <w:rPr>
          <w:rFonts w:hint="eastAsia"/>
          <w:b/>
        </w:rPr>
        <w:t>大学V</w:t>
      </w:r>
      <w:r w:rsidR="00E23B0F" w:rsidRPr="002B5F1F">
        <w:rPr>
          <w:rFonts w:hint="eastAsia"/>
          <w:b/>
        </w:rPr>
        <w:t>C</w:t>
      </w:r>
      <w:r w:rsidR="002B5F1F">
        <w:rPr>
          <w:rFonts w:hint="eastAsia"/>
        </w:rPr>
        <w:t>に関連したテーマ（大学V</w:t>
      </w:r>
      <w:r w:rsidR="002B5F1F">
        <w:t>C</w:t>
      </w:r>
      <w:r w:rsidR="002B5F1F">
        <w:rPr>
          <w:rFonts w:hint="eastAsia"/>
        </w:rPr>
        <w:t>の活動紹介、大学V</w:t>
      </w:r>
      <w:r w:rsidR="002B5F1F">
        <w:t>C</w:t>
      </w:r>
      <w:r w:rsidR="002B5F1F">
        <w:rPr>
          <w:rFonts w:hint="eastAsia"/>
        </w:rPr>
        <w:t>との協働事例など）</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2B5F1F">
        <w:rPr>
          <w:rFonts w:hint="eastAsia"/>
          <w:b/>
        </w:rPr>
        <w:t>NPO</w:t>
      </w:r>
      <w:r w:rsidR="002B5F1F">
        <w:rPr>
          <w:rFonts w:hint="eastAsia"/>
        </w:rPr>
        <w:t>に関連したテーマ（N</w:t>
      </w:r>
      <w:r w:rsidR="002B5F1F">
        <w:t>PO</w:t>
      </w:r>
      <w:r w:rsidR="002B5F1F">
        <w:rPr>
          <w:rFonts w:hint="eastAsia"/>
        </w:rPr>
        <w:t>との活動紹介、N</w:t>
      </w:r>
      <w:r w:rsidR="002B5F1F">
        <w:t>PO</w:t>
      </w:r>
      <w:r w:rsidR="002B5F1F">
        <w:rPr>
          <w:rFonts w:hint="eastAsia"/>
        </w:rPr>
        <w:t>との協働事例など）</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□その他（　　　　　　　　　　　　　　　　　　　　　　　　　　　　　　　　　　　　　　）</w:t>
      </w:r>
    </w:p>
    <w:p w:rsidR="00E23B0F" w:rsidRDefault="00E23B0F" w:rsidP="003F040F">
      <w:pPr>
        <w:rPr>
          <w:rFonts w:ascii="ＭＳ ゴシック" w:eastAsia="ＭＳ ゴシック" w:hAnsi="ＭＳ ゴシック"/>
          <w:b/>
        </w:rPr>
      </w:pPr>
    </w:p>
    <w:p w:rsidR="003F040F" w:rsidRPr="00535A64" w:rsidRDefault="003F040F" w:rsidP="003F040F">
      <w:pPr>
        <w:rPr>
          <w:rFonts w:ascii="ＭＳ ゴシック" w:eastAsia="ＭＳ ゴシック" w:hAnsi="ＭＳ ゴシック"/>
          <w:b/>
        </w:rPr>
      </w:pPr>
      <w:r w:rsidRPr="00535A64">
        <w:rPr>
          <w:rFonts w:ascii="ＭＳ ゴシック" w:eastAsia="ＭＳ ゴシック" w:hAnsi="ＭＳ ゴシック" w:hint="eastAsia"/>
          <w:b/>
        </w:rPr>
        <w:t>Q4</w:t>
      </w:r>
      <w:r w:rsidRPr="00535A64">
        <w:rPr>
          <w:rFonts w:ascii="ＭＳ ゴシック" w:eastAsia="ＭＳ ゴシック" w:hAnsi="ＭＳ ゴシック"/>
          <w:b/>
        </w:rPr>
        <w:t xml:space="preserve">. </w:t>
      </w:r>
      <w:r w:rsidRPr="00535A64">
        <w:rPr>
          <w:rFonts w:ascii="ＭＳ ゴシック" w:eastAsia="ＭＳ ゴシック" w:hAnsi="ＭＳ ゴシック" w:hint="eastAsia"/>
          <w:b/>
        </w:rPr>
        <w:t>ご希望の理由があれば教えてください</w:t>
      </w:r>
    </w:p>
    <w:p w:rsidR="003F040F" w:rsidRDefault="003F040F" w:rsidP="003F040F">
      <w:pPr>
        <w:pBdr>
          <w:top w:val="single" w:sz="4" w:space="1" w:color="auto"/>
          <w:left w:val="single" w:sz="4" w:space="4" w:color="auto"/>
          <w:bottom w:val="single" w:sz="4" w:space="1" w:color="auto"/>
          <w:right w:val="single" w:sz="4" w:space="4" w:color="auto"/>
        </w:pBdr>
      </w:pPr>
    </w:p>
    <w:p w:rsidR="003F040F" w:rsidRDefault="003F040F" w:rsidP="003F040F">
      <w:pPr>
        <w:pBdr>
          <w:top w:val="single" w:sz="4" w:space="1" w:color="auto"/>
          <w:left w:val="single" w:sz="4" w:space="4" w:color="auto"/>
          <w:bottom w:val="single" w:sz="4" w:space="1" w:color="auto"/>
          <w:right w:val="single" w:sz="4" w:space="4" w:color="auto"/>
        </w:pBdr>
      </w:pPr>
    </w:p>
    <w:p w:rsidR="00E23B0F" w:rsidRDefault="00E23B0F" w:rsidP="003F040F">
      <w:pPr>
        <w:pBdr>
          <w:top w:val="single" w:sz="4" w:space="1" w:color="auto"/>
          <w:left w:val="single" w:sz="4" w:space="4" w:color="auto"/>
          <w:bottom w:val="single" w:sz="4" w:space="1" w:color="auto"/>
          <w:right w:val="single" w:sz="4" w:space="4" w:color="auto"/>
        </w:pBdr>
      </w:pPr>
    </w:p>
    <w:p w:rsidR="00E23B0F" w:rsidRDefault="00E23B0F" w:rsidP="003F040F">
      <w:pPr>
        <w:pBdr>
          <w:top w:val="single" w:sz="4" w:space="1" w:color="auto"/>
          <w:left w:val="single" w:sz="4" w:space="4" w:color="auto"/>
          <w:bottom w:val="single" w:sz="4" w:space="1" w:color="auto"/>
          <w:right w:val="single" w:sz="4" w:space="4" w:color="auto"/>
        </w:pBdr>
      </w:pPr>
    </w:p>
    <w:p w:rsidR="003F040F" w:rsidRDefault="003F040F" w:rsidP="003F040F">
      <w:pPr>
        <w:pBdr>
          <w:top w:val="single" w:sz="4" w:space="1" w:color="auto"/>
          <w:left w:val="single" w:sz="4" w:space="4" w:color="auto"/>
          <w:bottom w:val="single" w:sz="4" w:space="1" w:color="auto"/>
          <w:right w:val="single" w:sz="4" w:space="4" w:color="auto"/>
        </w:pBdr>
      </w:pPr>
    </w:p>
    <w:p w:rsidR="003F040F" w:rsidRPr="003F040F" w:rsidRDefault="00E23B0F" w:rsidP="003F040F">
      <w:pPr>
        <w:widowControl/>
        <w:jc w:val="left"/>
      </w:pPr>
      <w:r>
        <w:br w:type="page"/>
      </w:r>
    </w:p>
    <w:p w:rsidR="003F040F" w:rsidRPr="003F040F" w:rsidRDefault="003F040F" w:rsidP="003F040F">
      <w:pPr>
        <w:pStyle w:val="a3"/>
        <w:numPr>
          <w:ilvl w:val="0"/>
          <w:numId w:val="1"/>
        </w:numPr>
        <w:ind w:leftChars="0"/>
        <w:rPr>
          <w:rFonts w:ascii="ＭＳ ゴシック" w:eastAsia="ＭＳ ゴシック" w:hAnsi="ＭＳ ゴシック"/>
          <w:b/>
        </w:rPr>
      </w:pPr>
      <w:r>
        <w:rPr>
          <w:rFonts w:ascii="ＭＳ ゴシック" w:eastAsia="ＭＳ ゴシック" w:hAnsi="ＭＳ ゴシック" w:hint="eastAsia"/>
          <w:b/>
          <w:color w:val="202124"/>
          <w:shd w:val="clear" w:color="auto" w:fill="F8F9FA"/>
        </w:rPr>
        <w:lastRenderedPageBreak/>
        <w:t>特集</w:t>
      </w:r>
      <w:r w:rsidRPr="007070C1">
        <w:rPr>
          <w:rFonts w:ascii="ＭＳ ゴシック" w:eastAsia="ＭＳ ゴシック" w:hAnsi="ＭＳ ゴシック" w:hint="eastAsia"/>
          <w:b/>
          <w:color w:val="202124"/>
          <w:shd w:val="clear" w:color="auto" w:fill="F8F9FA"/>
        </w:rPr>
        <w:t>企画について</w:t>
      </w:r>
    </w:p>
    <w:p w:rsidR="003F040F" w:rsidRPr="003F040F" w:rsidRDefault="003F040F" w:rsidP="003F040F">
      <w:pPr>
        <w:rPr>
          <w:rFonts w:ascii="ＭＳ ゴシック" w:eastAsia="ＭＳ ゴシック" w:hAnsi="ＭＳ ゴシック"/>
          <w:b/>
        </w:rPr>
      </w:pPr>
      <w:r>
        <w:rPr>
          <w:rFonts w:ascii="ＭＳ ゴシック" w:eastAsia="ＭＳ ゴシック" w:hAnsi="ＭＳ ゴシック" w:hint="eastAsia"/>
          <w:b/>
        </w:rPr>
        <w:t>Q1.</w:t>
      </w:r>
      <w:r w:rsidRPr="003F040F">
        <w:t xml:space="preserve"> </w:t>
      </w:r>
      <w:r w:rsidRPr="003F040F">
        <w:rPr>
          <w:rFonts w:ascii="ＭＳ ゴシック" w:eastAsia="ＭＳ ゴシック" w:hAnsi="ＭＳ ゴシック"/>
          <w:b/>
        </w:rPr>
        <w:t>2022年（1月号～12月号）の特集で参考になった記事はありますか？※複数回答可能</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ind w:left="240" w:hangingChars="100" w:hanging="240"/>
      </w:pPr>
      <w:r>
        <w:rPr>
          <w:rFonts w:hint="eastAsia"/>
        </w:rPr>
        <w:t>□</w:t>
      </w:r>
      <w:r w:rsidRPr="003F040F">
        <w:t>1月号 つながりを切らさない！福祉まつりをボランティア活動の場に</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3F040F">
        <w:t>2月号 多文化共生とボランティア・市民活動</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3F040F">
        <w:t>3月号 東日本大震災から11年～被災地の社協・ボランティア活動は、今～</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3F040F">
        <w:t>4月号 豊かな福祉観を育む福祉教育へ ～ﾌﾟﾛｸﾞﾗﾑの工夫とネットワークづくり～</w:t>
      </w:r>
      <w:r>
        <w:rPr>
          <w:rFonts w:hint="eastAsia"/>
        </w:rPr>
        <w:t>□NPO</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3F040F">
        <w:t>5月号 地域の居場所とボランティアの絆～拠点が生み出すつながりと、いま～</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3F040F">
        <w:t>6月号 災害ボランティアセンターの設置・運営に必要な資金確保に向けて</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3F040F">
        <w:t>7月号 社協ボラセンが学生とつながる仕組み作り～若い力を地域につなぐ～</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Pr="003F040F">
        <w:t>8月号 地域と“つながる”ボラセン広報のくふう</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tabs>
          <w:tab w:val="left" w:pos="2088"/>
        </w:tabs>
        <w:ind w:left="240" w:hangingChars="100" w:hanging="240"/>
      </w:pPr>
      <w:r>
        <w:rPr>
          <w:rFonts w:hint="eastAsia"/>
        </w:rPr>
        <w:t>□</w:t>
      </w:r>
      <w:r w:rsidRPr="003F040F">
        <w:t>9月号 地域の課題解決を実現するための寄付や助成のあり方を考える～共同募金と連携した地域のための資金づくり～</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ind w:left="240" w:hangingChars="100" w:hanging="240"/>
      </w:pPr>
      <w:r>
        <w:rPr>
          <w:rFonts w:hint="eastAsia"/>
        </w:rPr>
        <w:t>□</w:t>
      </w:r>
      <w:r w:rsidRPr="003F040F">
        <w:t>10月号 障害当事者を主体とする「共生」をめざして～社協ボラセンが“できる”当事者支援のカタチ～</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ind w:left="240" w:hangingChars="100" w:hanging="240"/>
      </w:pPr>
      <w:r>
        <w:rPr>
          <w:rFonts w:hint="eastAsia"/>
        </w:rPr>
        <w:t>□</w:t>
      </w:r>
      <w:r w:rsidRPr="003F040F">
        <w:t>11月号 中・高校生ボランティアが社協ボラセンを盛り上げる！～中・高校生による、地域のためのボランティア活動の今～</w:t>
      </w:r>
    </w:p>
    <w:p w:rsidR="00144E71" w:rsidRPr="00144E71" w:rsidRDefault="003F040F" w:rsidP="00144E71">
      <w:pPr>
        <w:pBdr>
          <w:top w:val="single" w:sz="4" w:space="1" w:color="auto"/>
          <w:left w:val="single" w:sz="4" w:space="4" w:color="auto"/>
          <w:bottom w:val="single" w:sz="4" w:space="1" w:color="auto"/>
          <w:right w:val="single" w:sz="4" w:space="4" w:color="auto"/>
          <w:between w:val="single" w:sz="4" w:space="1" w:color="auto"/>
        </w:pBdr>
        <w:ind w:left="240" w:hangingChars="100" w:hanging="240"/>
      </w:pPr>
      <w:r>
        <w:rPr>
          <w:rFonts w:hint="eastAsia"/>
        </w:rPr>
        <w:t>□</w:t>
      </w:r>
      <w:r w:rsidRPr="003F040F">
        <w:t>12月号 社協ボラセンによる社会的孤立へのアプローチ方法～支援が届きづらい人たちへの「伴走支援」とは～</w:t>
      </w:r>
    </w:p>
    <w:p w:rsidR="00E23B0F" w:rsidRDefault="00E23B0F" w:rsidP="003F040F">
      <w:pPr>
        <w:rPr>
          <w:rFonts w:ascii="ＭＳ ゴシック" w:eastAsia="ＭＳ ゴシック" w:hAnsi="ＭＳ ゴシック"/>
          <w:b/>
        </w:rPr>
      </w:pPr>
    </w:p>
    <w:p w:rsidR="003F040F" w:rsidRPr="00535A64" w:rsidRDefault="003F040F" w:rsidP="003F040F">
      <w:pPr>
        <w:rPr>
          <w:rFonts w:ascii="ＭＳ ゴシック" w:eastAsia="ＭＳ ゴシック" w:hAnsi="ＭＳ ゴシック"/>
          <w:b/>
        </w:rPr>
      </w:pPr>
      <w:r w:rsidRPr="00535A64">
        <w:rPr>
          <w:rFonts w:ascii="ＭＳ ゴシック" w:eastAsia="ＭＳ ゴシック" w:hAnsi="ＭＳ ゴシック"/>
          <w:b/>
        </w:rPr>
        <w:t>Q2. 参考になった理由について教えてください</w:t>
      </w:r>
    </w:p>
    <w:p w:rsidR="003F040F" w:rsidRDefault="003F040F" w:rsidP="003F040F">
      <w:pPr>
        <w:pBdr>
          <w:top w:val="single" w:sz="4" w:space="1" w:color="auto"/>
          <w:left w:val="single" w:sz="4" w:space="4" w:color="auto"/>
          <w:bottom w:val="single" w:sz="4" w:space="1" w:color="auto"/>
          <w:right w:val="single" w:sz="4" w:space="4" w:color="auto"/>
        </w:pBdr>
      </w:pPr>
    </w:p>
    <w:p w:rsidR="003F040F" w:rsidRDefault="003F040F" w:rsidP="003F040F">
      <w:pPr>
        <w:pBdr>
          <w:top w:val="single" w:sz="4" w:space="1" w:color="auto"/>
          <w:left w:val="single" w:sz="4" w:space="4" w:color="auto"/>
          <w:bottom w:val="single" w:sz="4" w:space="1" w:color="auto"/>
          <w:right w:val="single" w:sz="4" w:space="4" w:color="auto"/>
        </w:pBdr>
      </w:pPr>
    </w:p>
    <w:p w:rsidR="00E23B0F" w:rsidRDefault="00E23B0F" w:rsidP="003F040F">
      <w:pPr>
        <w:pBdr>
          <w:top w:val="single" w:sz="4" w:space="1" w:color="auto"/>
          <w:left w:val="single" w:sz="4" w:space="4" w:color="auto"/>
          <w:bottom w:val="single" w:sz="4" w:space="1" w:color="auto"/>
          <w:right w:val="single" w:sz="4" w:space="4" w:color="auto"/>
        </w:pBdr>
      </w:pPr>
    </w:p>
    <w:p w:rsidR="00E23B0F" w:rsidRDefault="00E23B0F" w:rsidP="003F040F">
      <w:pPr>
        <w:pBdr>
          <w:top w:val="single" w:sz="4" w:space="1" w:color="auto"/>
          <w:left w:val="single" w:sz="4" w:space="4" w:color="auto"/>
          <w:bottom w:val="single" w:sz="4" w:space="1" w:color="auto"/>
          <w:right w:val="single" w:sz="4" w:space="4" w:color="auto"/>
        </w:pBdr>
      </w:pPr>
    </w:p>
    <w:p w:rsidR="00535A64" w:rsidRDefault="00535A64" w:rsidP="003F040F">
      <w:pPr>
        <w:pBdr>
          <w:top w:val="single" w:sz="4" w:space="1" w:color="auto"/>
          <w:left w:val="single" w:sz="4" w:space="4" w:color="auto"/>
          <w:bottom w:val="single" w:sz="4" w:space="1" w:color="auto"/>
          <w:right w:val="single" w:sz="4" w:space="4" w:color="auto"/>
        </w:pBdr>
      </w:pPr>
    </w:p>
    <w:p w:rsidR="00E23B0F" w:rsidRDefault="00E23B0F" w:rsidP="003F040F">
      <w:pPr>
        <w:widowControl/>
        <w:jc w:val="left"/>
        <w:rPr>
          <w:rFonts w:ascii="ＭＳ ゴシック" w:eastAsia="ＭＳ ゴシック" w:hAnsi="ＭＳ ゴシック"/>
          <w:b/>
        </w:rPr>
      </w:pPr>
    </w:p>
    <w:p w:rsidR="00E23B0F" w:rsidRDefault="00E23B0F">
      <w:pPr>
        <w:widowControl/>
        <w:jc w:val="left"/>
        <w:rPr>
          <w:rFonts w:ascii="ＭＳ ゴシック" w:eastAsia="ＭＳ ゴシック" w:hAnsi="ＭＳ ゴシック"/>
          <w:b/>
        </w:rPr>
      </w:pPr>
      <w:r>
        <w:rPr>
          <w:rFonts w:ascii="ＭＳ ゴシック" w:eastAsia="ＭＳ ゴシック" w:hAnsi="ＭＳ ゴシック"/>
          <w:b/>
        </w:rPr>
        <w:br w:type="page"/>
      </w:r>
    </w:p>
    <w:p w:rsidR="003F040F" w:rsidRPr="00535A64" w:rsidRDefault="003F040F" w:rsidP="003F040F">
      <w:pPr>
        <w:widowControl/>
        <w:jc w:val="left"/>
        <w:rPr>
          <w:rFonts w:ascii="ＭＳ ゴシック" w:eastAsia="ＭＳ ゴシック" w:hAnsi="ＭＳ ゴシック"/>
          <w:b/>
        </w:rPr>
      </w:pPr>
      <w:r w:rsidRPr="00535A64">
        <w:rPr>
          <w:rFonts w:ascii="ＭＳ ゴシック" w:eastAsia="ＭＳ ゴシック" w:hAnsi="ＭＳ ゴシック"/>
          <w:b/>
        </w:rPr>
        <w:lastRenderedPageBreak/>
        <w:t xml:space="preserve">Q3. </w:t>
      </w:r>
      <w:r w:rsidRPr="00535A64">
        <w:rPr>
          <w:rFonts w:ascii="ＭＳ ゴシック" w:eastAsia="ＭＳ ゴシック" w:hAnsi="ＭＳ ゴシック" w:hint="eastAsia"/>
          <w:b/>
        </w:rPr>
        <w:t>今後どのようなテーマ特集テーマを希望しますか？</w:t>
      </w:r>
      <w:r w:rsidR="00535A64">
        <w:rPr>
          <w:rFonts w:ascii="ＭＳ ゴシック" w:eastAsia="ＭＳ ゴシック" w:hAnsi="ＭＳ ゴシック" w:hint="eastAsia"/>
          <w:b/>
        </w:rPr>
        <w:t xml:space="preserve">　※複数回答可能</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□VC事業・運営</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□SDGs</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□まちづくり</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□NPOとの連携</w:t>
      </w:r>
      <w:bookmarkStart w:id="0" w:name="_GoBack"/>
      <w:bookmarkEnd w:id="0"/>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□地域活動支援</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□当事者支援</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□多文化共生</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□こども支援</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□福祉教育</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□災害支援</w:t>
      </w:r>
    </w:p>
    <w:p w:rsidR="003F040F" w:rsidRDefault="003F040F"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w:t>
      </w:r>
      <w:r w:rsidR="00535A64">
        <w:rPr>
          <w:rFonts w:hint="eastAsia"/>
        </w:rPr>
        <w:t>制度</w:t>
      </w:r>
    </w:p>
    <w:p w:rsidR="00535A64" w:rsidRDefault="00535A64"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□中山間地支援</w:t>
      </w:r>
    </w:p>
    <w:p w:rsidR="00535A64" w:rsidRDefault="00535A64"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□環境</w:t>
      </w:r>
    </w:p>
    <w:p w:rsidR="00535A64" w:rsidRDefault="00535A64"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□教育</w:t>
      </w:r>
    </w:p>
    <w:p w:rsidR="00535A64" w:rsidRDefault="00535A64" w:rsidP="003F040F">
      <w:pPr>
        <w:pBdr>
          <w:top w:val="single" w:sz="4" w:space="1" w:color="auto"/>
          <w:left w:val="single" w:sz="4" w:space="4" w:color="auto"/>
          <w:bottom w:val="single" w:sz="4" w:space="1" w:color="auto"/>
          <w:right w:val="single" w:sz="4" w:space="4" w:color="auto"/>
          <w:between w:val="single" w:sz="4" w:space="1" w:color="auto"/>
        </w:pBdr>
      </w:pPr>
      <w:r>
        <w:rPr>
          <w:rFonts w:hint="eastAsia"/>
        </w:rPr>
        <w:t>□農林水産</w:t>
      </w:r>
    </w:p>
    <w:p w:rsidR="00535A64" w:rsidRDefault="00535A64" w:rsidP="00535A64">
      <w:pPr>
        <w:pBdr>
          <w:top w:val="single" w:sz="4" w:space="1" w:color="auto"/>
          <w:left w:val="single" w:sz="4" w:space="4" w:color="auto"/>
          <w:bottom w:val="single" w:sz="4" w:space="1" w:color="auto"/>
          <w:right w:val="single" w:sz="4" w:space="4" w:color="auto"/>
          <w:between w:val="single" w:sz="4" w:space="1" w:color="auto"/>
        </w:pBdr>
      </w:pPr>
      <w:r>
        <w:rPr>
          <w:rFonts w:hint="eastAsia"/>
        </w:rPr>
        <w:t>□その他（　　　　　　　　　　　　　　　　　　　　　　　　　　　　　　　　　　　　　　）</w:t>
      </w:r>
    </w:p>
    <w:p w:rsidR="00E23B0F" w:rsidRDefault="00E23B0F" w:rsidP="00535A64">
      <w:pPr>
        <w:widowControl/>
        <w:jc w:val="left"/>
        <w:rPr>
          <w:rFonts w:ascii="ＭＳ ゴシック" w:eastAsia="ＭＳ ゴシック" w:hAnsi="ＭＳ ゴシック"/>
          <w:b/>
        </w:rPr>
      </w:pPr>
    </w:p>
    <w:p w:rsidR="00535A64" w:rsidRPr="00535A64" w:rsidRDefault="00535A64" w:rsidP="00535A64">
      <w:pPr>
        <w:widowControl/>
        <w:jc w:val="left"/>
        <w:rPr>
          <w:rFonts w:ascii="ＭＳ ゴシック" w:eastAsia="ＭＳ ゴシック" w:hAnsi="ＭＳ ゴシック"/>
          <w:b/>
        </w:rPr>
      </w:pPr>
      <w:r w:rsidRPr="00535A64">
        <w:rPr>
          <w:rFonts w:ascii="ＭＳ ゴシック" w:eastAsia="ＭＳ ゴシック" w:hAnsi="ＭＳ ゴシック"/>
          <w:b/>
        </w:rPr>
        <w:t xml:space="preserve">Q4. </w:t>
      </w:r>
      <w:r w:rsidRPr="00535A64">
        <w:rPr>
          <w:rFonts w:ascii="ＭＳ ゴシック" w:eastAsia="ＭＳ ゴシック" w:hAnsi="ＭＳ ゴシック" w:hint="eastAsia"/>
          <w:b/>
        </w:rPr>
        <w:t>ご希望の理由があれば教えてください</w:t>
      </w:r>
    </w:p>
    <w:p w:rsidR="00535A64" w:rsidRDefault="00535A64" w:rsidP="00535A64">
      <w:pPr>
        <w:widowControl/>
        <w:pBdr>
          <w:top w:val="single" w:sz="4" w:space="1" w:color="auto"/>
          <w:left w:val="single" w:sz="4" w:space="4" w:color="auto"/>
          <w:bottom w:val="single" w:sz="4" w:space="1" w:color="auto"/>
          <w:right w:val="single" w:sz="4" w:space="4" w:color="auto"/>
        </w:pBdr>
        <w:jc w:val="left"/>
      </w:pPr>
    </w:p>
    <w:p w:rsidR="00535A64" w:rsidRDefault="00535A64" w:rsidP="00535A64">
      <w:pPr>
        <w:widowControl/>
        <w:pBdr>
          <w:top w:val="single" w:sz="4" w:space="1" w:color="auto"/>
          <w:left w:val="single" w:sz="4" w:space="4" w:color="auto"/>
          <w:bottom w:val="single" w:sz="4" w:space="1" w:color="auto"/>
          <w:right w:val="single" w:sz="4" w:space="4" w:color="auto"/>
        </w:pBdr>
        <w:jc w:val="left"/>
      </w:pPr>
    </w:p>
    <w:p w:rsidR="00535A64" w:rsidRDefault="00535A64" w:rsidP="00535A64">
      <w:pPr>
        <w:widowControl/>
        <w:pBdr>
          <w:top w:val="single" w:sz="4" w:space="1" w:color="auto"/>
          <w:left w:val="single" w:sz="4" w:space="4" w:color="auto"/>
          <w:bottom w:val="single" w:sz="4" w:space="1" w:color="auto"/>
          <w:right w:val="single" w:sz="4" w:space="4" w:color="auto"/>
        </w:pBdr>
        <w:jc w:val="left"/>
      </w:pPr>
    </w:p>
    <w:p w:rsidR="00E23B0F" w:rsidRPr="00E23B0F" w:rsidRDefault="00E23B0F" w:rsidP="00E23B0F">
      <w:pPr>
        <w:rPr>
          <w:rFonts w:ascii="ＭＳ ゴシック" w:eastAsia="ＭＳ ゴシック" w:hAnsi="ＭＳ ゴシック"/>
          <w:b/>
        </w:rPr>
      </w:pPr>
    </w:p>
    <w:p w:rsidR="00535A64" w:rsidRPr="00535A64" w:rsidRDefault="00535A64" w:rsidP="00535A64">
      <w:pPr>
        <w:pStyle w:val="a3"/>
        <w:numPr>
          <w:ilvl w:val="0"/>
          <w:numId w:val="1"/>
        </w:numPr>
        <w:ind w:leftChars="0"/>
        <w:rPr>
          <w:rFonts w:ascii="ＭＳ ゴシック" w:eastAsia="ＭＳ ゴシック" w:hAnsi="ＭＳ ゴシック"/>
          <w:b/>
        </w:rPr>
      </w:pPr>
      <w:r>
        <w:rPr>
          <w:rFonts w:ascii="ＭＳ ゴシック" w:eastAsia="ＭＳ ゴシック" w:hAnsi="ＭＳ ゴシック" w:hint="eastAsia"/>
          <w:b/>
        </w:rPr>
        <w:t>自由記述　ご意見・ご要望などがございましたらご記入ください</w:t>
      </w:r>
    </w:p>
    <w:p w:rsidR="00535A64" w:rsidRDefault="00535A64" w:rsidP="00535A64">
      <w:pPr>
        <w:pBdr>
          <w:top w:val="single" w:sz="4" w:space="1" w:color="auto"/>
          <w:left w:val="single" w:sz="4" w:space="4" w:color="auto"/>
          <w:bottom w:val="single" w:sz="4" w:space="1" w:color="auto"/>
          <w:right w:val="single" w:sz="4" w:space="4" w:color="auto"/>
        </w:pBdr>
        <w:jc w:val="left"/>
      </w:pPr>
    </w:p>
    <w:p w:rsidR="00E23B0F" w:rsidRDefault="00E23B0F" w:rsidP="00535A64">
      <w:pPr>
        <w:pBdr>
          <w:top w:val="single" w:sz="4" w:space="1" w:color="auto"/>
          <w:left w:val="single" w:sz="4" w:space="4" w:color="auto"/>
          <w:bottom w:val="single" w:sz="4" w:space="1" w:color="auto"/>
          <w:right w:val="single" w:sz="4" w:space="4" w:color="auto"/>
        </w:pBdr>
        <w:jc w:val="left"/>
      </w:pPr>
    </w:p>
    <w:p w:rsidR="00E23B0F" w:rsidRDefault="00E23B0F" w:rsidP="00535A64">
      <w:pPr>
        <w:pBdr>
          <w:top w:val="single" w:sz="4" w:space="1" w:color="auto"/>
          <w:left w:val="single" w:sz="4" w:space="4" w:color="auto"/>
          <w:bottom w:val="single" w:sz="4" w:space="1" w:color="auto"/>
          <w:right w:val="single" w:sz="4" w:space="4" w:color="auto"/>
        </w:pBdr>
        <w:jc w:val="left"/>
      </w:pPr>
    </w:p>
    <w:p w:rsidR="00E23B0F" w:rsidRDefault="00E23B0F" w:rsidP="00535A64">
      <w:pPr>
        <w:pBdr>
          <w:top w:val="single" w:sz="4" w:space="1" w:color="auto"/>
          <w:left w:val="single" w:sz="4" w:space="4" w:color="auto"/>
          <w:bottom w:val="single" w:sz="4" w:space="1" w:color="auto"/>
          <w:right w:val="single" w:sz="4" w:space="4" w:color="auto"/>
        </w:pBdr>
        <w:jc w:val="left"/>
      </w:pPr>
    </w:p>
    <w:p w:rsidR="00E23B0F" w:rsidRDefault="00E23B0F" w:rsidP="00535A64">
      <w:pPr>
        <w:pBdr>
          <w:top w:val="single" w:sz="4" w:space="1" w:color="auto"/>
          <w:left w:val="single" w:sz="4" w:space="4" w:color="auto"/>
          <w:bottom w:val="single" w:sz="4" w:space="1" w:color="auto"/>
          <w:right w:val="single" w:sz="4" w:space="4" w:color="auto"/>
        </w:pBdr>
        <w:jc w:val="left"/>
      </w:pPr>
    </w:p>
    <w:p w:rsidR="00535A64" w:rsidRPr="00144E71" w:rsidRDefault="00535A64" w:rsidP="00535A64">
      <w:pPr>
        <w:jc w:val="center"/>
        <w:rPr>
          <w:rFonts w:ascii="ＭＳ ゴシック" w:eastAsia="ＭＳ ゴシック" w:hAnsi="ＭＳ ゴシック"/>
          <w:b/>
        </w:rPr>
      </w:pPr>
      <w:r w:rsidRPr="00144E71">
        <w:rPr>
          <w:rFonts w:ascii="ＭＳ ゴシック" w:eastAsia="ＭＳ ゴシック" w:hAnsi="ＭＳ ゴシック" w:hint="eastAsia"/>
          <w:b/>
        </w:rPr>
        <w:t>ご協力いただきありがとうございました</w:t>
      </w:r>
    </w:p>
    <w:p w:rsidR="00535A64" w:rsidRPr="003F040F" w:rsidRDefault="00535A64" w:rsidP="00535A64">
      <w:pPr>
        <w:jc w:val="center"/>
      </w:pPr>
      <w:r>
        <w:rPr>
          <w:rFonts w:hint="eastAsia"/>
          <w:noProof/>
        </w:rPr>
        <w:drawing>
          <wp:inline distT="0" distB="0" distL="0" distR="0">
            <wp:extent cx="1759561" cy="2348026"/>
            <wp:effectExtent l="0" t="8573" r="4128" b="4127"/>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127.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766451" cy="2357220"/>
                    </a:xfrm>
                    <a:prstGeom prst="ellipse">
                      <a:avLst/>
                    </a:prstGeom>
                    <a:ln>
                      <a:noFill/>
                    </a:ln>
                    <a:effectLst>
                      <a:softEdge rad="112500"/>
                    </a:effectLst>
                  </pic:spPr>
                </pic:pic>
              </a:graphicData>
            </a:graphic>
          </wp:inline>
        </w:drawing>
      </w:r>
    </w:p>
    <w:sectPr w:rsidR="00535A64" w:rsidRPr="003F040F" w:rsidSect="0019070C">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D46" w:rsidRDefault="00CB3D46" w:rsidP="00144E71">
      <w:r>
        <w:separator/>
      </w:r>
    </w:p>
  </w:endnote>
  <w:endnote w:type="continuationSeparator" w:id="0">
    <w:p w:rsidR="00CB3D46" w:rsidRDefault="00CB3D46" w:rsidP="0014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ocs-Roboto">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503080"/>
      <w:docPartObj>
        <w:docPartGallery w:val="Page Numbers (Bottom of Page)"/>
        <w:docPartUnique/>
      </w:docPartObj>
    </w:sdtPr>
    <w:sdtEndPr/>
    <w:sdtContent>
      <w:p w:rsidR="00144E71" w:rsidRDefault="00144E71" w:rsidP="00144E71">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D46" w:rsidRDefault="00CB3D46" w:rsidP="00144E71">
      <w:r>
        <w:separator/>
      </w:r>
    </w:p>
  </w:footnote>
  <w:footnote w:type="continuationSeparator" w:id="0">
    <w:p w:rsidR="00CB3D46" w:rsidRDefault="00CB3D46" w:rsidP="00144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75C7C"/>
    <w:multiLevelType w:val="hybridMultilevel"/>
    <w:tmpl w:val="01BE1A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0C"/>
    <w:rsid w:val="00080EE0"/>
    <w:rsid w:val="0011433B"/>
    <w:rsid w:val="00144E71"/>
    <w:rsid w:val="00163EA4"/>
    <w:rsid w:val="0019070C"/>
    <w:rsid w:val="002B5F1F"/>
    <w:rsid w:val="00354E28"/>
    <w:rsid w:val="003F040F"/>
    <w:rsid w:val="00512D68"/>
    <w:rsid w:val="00535A64"/>
    <w:rsid w:val="005B6418"/>
    <w:rsid w:val="006558DA"/>
    <w:rsid w:val="007070C1"/>
    <w:rsid w:val="00832F9B"/>
    <w:rsid w:val="0091073E"/>
    <w:rsid w:val="00C1262B"/>
    <w:rsid w:val="00CB3D46"/>
    <w:rsid w:val="00E2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7B32D"/>
  <w15:chartTrackingRefBased/>
  <w15:docId w15:val="{C4E87727-88EF-4F19-B889-DCA5B2AA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73E"/>
    <w:pPr>
      <w:widowControl w:val="0"/>
      <w:jc w:val="both"/>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0C1"/>
    <w:pPr>
      <w:ind w:leftChars="400" w:left="840"/>
    </w:pPr>
  </w:style>
  <w:style w:type="paragraph" w:styleId="a4">
    <w:name w:val="header"/>
    <w:basedOn w:val="a"/>
    <w:link w:val="a5"/>
    <w:uiPriority w:val="99"/>
    <w:unhideWhenUsed/>
    <w:rsid w:val="00144E71"/>
    <w:pPr>
      <w:tabs>
        <w:tab w:val="center" w:pos="4252"/>
        <w:tab w:val="right" w:pos="8504"/>
      </w:tabs>
      <w:snapToGrid w:val="0"/>
    </w:pPr>
  </w:style>
  <w:style w:type="character" w:customStyle="1" w:styleId="a5">
    <w:name w:val="ヘッダー (文字)"/>
    <w:basedOn w:val="a0"/>
    <w:link w:val="a4"/>
    <w:uiPriority w:val="99"/>
    <w:rsid w:val="00144E71"/>
    <w:rPr>
      <w:rFonts w:ascii="ＭＳ 明朝" w:eastAsia="ＭＳ 明朝" w:hAnsi="ＭＳ 明朝" w:cs="ＭＳ 明朝"/>
      <w:sz w:val="24"/>
      <w:szCs w:val="24"/>
    </w:rPr>
  </w:style>
  <w:style w:type="paragraph" w:styleId="a6">
    <w:name w:val="footer"/>
    <w:basedOn w:val="a"/>
    <w:link w:val="a7"/>
    <w:uiPriority w:val="99"/>
    <w:unhideWhenUsed/>
    <w:rsid w:val="00144E71"/>
    <w:pPr>
      <w:tabs>
        <w:tab w:val="center" w:pos="4252"/>
        <w:tab w:val="right" w:pos="8504"/>
      </w:tabs>
      <w:snapToGrid w:val="0"/>
    </w:pPr>
  </w:style>
  <w:style w:type="character" w:customStyle="1" w:styleId="a7">
    <w:name w:val="フッター (文字)"/>
    <w:basedOn w:val="a0"/>
    <w:link w:val="a6"/>
    <w:uiPriority w:val="99"/>
    <w:rsid w:val="00144E71"/>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044D6-3E1A-451A-B461-FF270CAF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真那</dc:creator>
  <cp:keywords/>
  <dc:description/>
  <cp:lastModifiedBy>渋谷 真那</cp:lastModifiedBy>
  <cp:revision>2</cp:revision>
  <cp:lastPrinted>2023-01-06T00:32:00Z</cp:lastPrinted>
  <dcterms:created xsi:type="dcterms:W3CDTF">2023-01-06T00:33:00Z</dcterms:created>
  <dcterms:modified xsi:type="dcterms:W3CDTF">2023-01-06T00:33:00Z</dcterms:modified>
</cp:coreProperties>
</file>